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DBE" w:rsidRPr="008658BD" w:rsidRDefault="006C16F4" w:rsidP="007F65CB">
      <w:pPr>
        <w:ind w:right="-283"/>
        <w:jc w:val="center"/>
        <w:rPr>
          <w:rFonts w:ascii="Calibri" w:hAnsi="Calibri" w:cs="Calibri"/>
          <w:b/>
          <w:sz w:val="40"/>
          <w:szCs w:val="40"/>
        </w:rPr>
      </w:pPr>
      <w:r w:rsidRPr="008658BD">
        <w:rPr>
          <w:rFonts w:ascii="Calibri" w:hAnsi="Calibri" w:cs="Calibri"/>
          <w:b/>
          <w:sz w:val="40"/>
          <w:szCs w:val="40"/>
        </w:rPr>
        <w:t>Pressemitteilung</w:t>
      </w:r>
    </w:p>
    <w:p w:rsidR="004C0DB0" w:rsidRPr="008658BD" w:rsidRDefault="004C0DB0" w:rsidP="007F65CB">
      <w:pPr>
        <w:jc w:val="both"/>
        <w:rPr>
          <w:rFonts w:ascii="Calibri" w:hAnsi="Calibri" w:cs="Calibri"/>
          <w:b/>
          <w:sz w:val="40"/>
          <w:szCs w:val="40"/>
        </w:rPr>
      </w:pPr>
    </w:p>
    <w:p w:rsidR="00B52212" w:rsidRDefault="000B4BA7" w:rsidP="002F2F43">
      <w:pPr>
        <w:jc w:val="both"/>
        <w:rPr>
          <w:rFonts w:ascii="Calibri" w:hAnsi="Calibri"/>
          <w:b/>
          <w:sz w:val="28"/>
          <w:szCs w:val="28"/>
        </w:rPr>
      </w:pPr>
      <w:r w:rsidRPr="000B4BA7">
        <w:rPr>
          <w:rFonts w:ascii="Calibri" w:hAnsi="Calibri"/>
          <w:b/>
          <w:sz w:val="28"/>
          <w:szCs w:val="28"/>
        </w:rPr>
        <w:t>Zurückhaltend und freundlich</w:t>
      </w:r>
      <w:r>
        <w:rPr>
          <w:rFonts w:ascii="Calibri" w:hAnsi="Calibri"/>
          <w:b/>
          <w:sz w:val="28"/>
          <w:szCs w:val="28"/>
        </w:rPr>
        <w:t>: Tanne im Trend</w:t>
      </w:r>
    </w:p>
    <w:p w:rsidR="00EC3785" w:rsidRDefault="00EC3785" w:rsidP="002F2F43">
      <w:pPr>
        <w:jc w:val="both"/>
        <w:rPr>
          <w:rFonts w:ascii="Calibri" w:hAnsi="Calibri"/>
          <w:b/>
          <w:sz w:val="28"/>
          <w:szCs w:val="28"/>
        </w:rPr>
      </w:pPr>
    </w:p>
    <w:p w:rsidR="00970C4A" w:rsidRPr="005B1A3A" w:rsidRDefault="0040385A" w:rsidP="00C52955">
      <w:pPr>
        <w:jc w:val="both"/>
        <w:rPr>
          <w:rFonts w:ascii="Calibri" w:hAnsi="Calibri"/>
          <w:i/>
          <w:sz w:val="28"/>
          <w:szCs w:val="28"/>
        </w:rPr>
      </w:pPr>
      <w:r w:rsidRPr="005B1A3A">
        <w:rPr>
          <w:rFonts w:ascii="Calibri" w:hAnsi="Calibri"/>
          <w:i/>
          <w:sz w:val="28"/>
          <w:szCs w:val="28"/>
        </w:rPr>
        <w:t xml:space="preserve">Lange war das Holz der Tanne, genauer gesagt der Weißtanne, kaum gefragt. </w:t>
      </w:r>
      <w:r w:rsidR="005B1A3A">
        <w:rPr>
          <w:rFonts w:ascii="Calibri" w:hAnsi="Calibri"/>
          <w:i/>
          <w:sz w:val="28"/>
          <w:szCs w:val="28"/>
        </w:rPr>
        <w:t>Dabei verfügt es</w:t>
      </w:r>
      <w:r w:rsidRPr="005B1A3A">
        <w:rPr>
          <w:rFonts w:ascii="Calibri" w:hAnsi="Calibri"/>
          <w:i/>
          <w:sz w:val="28"/>
          <w:szCs w:val="28"/>
        </w:rPr>
        <w:t xml:space="preserve"> über viele tolle Eigenschaften, die es </w:t>
      </w:r>
      <w:r w:rsidR="00C52955">
        <w:rPr>
          <w:rFonts w:ascii="Calibri" w:hAnsi="Calibri"/>
          <w:i/>
          <w:sz w:val="28"/>
          <w:szCs w:val="28"/>
        </w:rPr>
        <w:t>wiederzu</w:t>
      </w:r>
      <w:r w:rsidR="00970C4A" w:rsidRPr="005B1A3A">
        <w:rPr>
          <w:rFonts w:ascii="Calibri" w:hAnsi="Calibri"/>
          <w:i/>
          <w:sz w:val="28"/>
          <w:szCs w:val="28"/>
        </w:rPr>
        <w:t>entdecken gilt, denn h</w:t>
      </w:r>
      <w:r w:rsidR="005B1A3A" w:rsidRPr="005B1A3A">
        <w:rPr>
          <w:rFonts w:ascii="Calibri" w:hAnsi="Calibri"/>
          <w:i/>
          <w:sz w:val="28"/>
          <w:szCs w:val="28"/>
        </w:rPr>
        <w:t xml:space="preserve">elle Hölzer liegen nach wie vor im Trend. </w:t>
      </w:r>
    </w:p>
    <w:p w:rsidR="00970C4A" w:rsidRDefault="00970C4A" w:rsidP="00C52955">
      <w:pPr>
        <w:jc w:val="both"/>
        <w:rPr>
          <w:rFonts w:ascii="Calibri" w:hAnsi="Calibri"/>
          <w:sz w:val="28"/>
          <w:szCs w:val="28"/>
        </w:rPr>
      </w:pPr>
    </w:p>
    <w:p w:rsidR="00C564CB" w:rsidRDefault="005B1A3A" w:rsidP="00C52955">
      <w:pPr>
        <w:jc w:val="both"/>
        <w:rPr>
          <w:rFonts w:ascii="Calibri" w:hAnsi="Calibri"/>
          <w:sz w:val="28"/>
          <w:szCs w:val="28"/>
        </w:rPr>
      </w:pPr>
      <w:r>
        <w:rPr>
          <w:rFonts w:ascii="Calibri" w:hAnsi="Calibri"/>
          <w:sz w:val="28"/>
          <w:szCs w:val="28"/>
        </w:rPr>
        <w:t>Die</w:t>
      </w:r>
      <w:r w:rsidRPr="00C564CB">
        <w:rPr>
          <w:rFonts w:ascii="Calibri" w:hAnsi="Calibri"/>
          <w:sz w:val="28"/>
          <w:szCs w:val="28"/>
        </w:rPr>
        <w:t xml:space="preserve"> „Weißtanne“ </w:t>
      </w:r>
      <w:r>
        <w:rPr>
          <w:rFonts w:ascii="Calibri" w:hAnsi="Calibri"/>
          <w:sz w:val="28"/>
          <w:szCs w:val="28"/>
        </w:rPr>
        <w:t xml:space="preserve">hat eine </w:t>
      </w:r>
      <w:r w:rsidRPr="00C564CB">
        <w:rPr>
          <w:rFonts w:ascii="Calibri" w:hAnsi="Calibri"/>
          <w:sz w:val="28"/>
          <w:szCs w:val="28"/>
        </w:rPr>
        <w:t xml:space="preserve">helle, weißgraue Rinde. </w:t>
      </w:r>
      <w:r>
        <w:rPr>
          <w:rFonts w:ascii="Calibri" w:hAnsi="Calibri"/>
          <w:sz w:val="28"/>
          <w:szCs w:val="28"/>
        </w:rPr>
        <w:t>Das Holz selbst ist von</w:t>
      </w:r>
      <w:r w:rsidRPr="005B1A3A">
        <w:rPr>
          <w:rFonts w:ascii="Calibri" w:hAnsi="Calibri"/>
          <w:sz w:val="28"/>
          <w:szCs w:val="28"/>
        </w:rPr>
        <w:t xml:space="preserve"> hellgelb</w:t>
      </w:r>
      <w:r w:rsidR="00C73572">
        <w:rPr>
          <w:rFonts w:ascii="Calibri" w:hAnsi="Calibri"/>
          <w:sz w:val="28"/>
          <w:szCs w:val="28"/>
        </w:rPr>
        <w:t>er Farbe und sticht durch s</w:t>
      </w:r>
      <w:r>
        <w:rPr>
          <w:rFonts w:ascii="Calibri" w:hAnsi="Calibri"/>
          <w:sz w:val="28"/>
          <w:szCs w:val="28"/>
        </w:rPr>
        <w:t xml:space="preserve">eine </w:t>
      </w:r>
      <w:r w:rsidRPr="005B1A3A">
        <w:rPr>
          <w:rFonts w:ascii="Calibri" w:hAnsi="Calibri"/>
          <w:sz w:val="28"/>
          <w:szCs w:val="28"/>
        </w:rPr>
        <w:t>lebendig</w:t>
      </w:r>
      <w:r>
        <w:rPr>
          <w:rFonts w:ascii="Calibri" w:hAnsi="Calibri"/>
          <w:sz w:val="28"/>
          <w:szCs w:val="28"/>
        </w:rPr>
        <w:t>e Optik</w:t>
      </w:r>
      <w:r w:rsidR="00C73572">
        <w:rPr>
          <w:rFonts w:ascii="Calibri" w:hAnsi="Calibri"/>
          <w:sz w:val="28"/>
          <w:szCs w:val="28"/>
        </w:rPr>
        <w:t xml:space="preserve"> hervor</w:t>
      </w:r>
      <w:r>
        <w:rPr>
          <w:rFonts w:ascii="Calibri" w:hAnsi="Calibri"/>
          <w:sz w:val="28"/>
          <w:szCs w:val="28"/>
        </w:rPr>
        <w:t xml:space="preserve">. </w:t>
      </w:r>
      <w:r w:rsidR="002B171C">
        <w:rPr>
          <w:rFonts w:ascii="Calibri" w:hAnsi="Calibri"/>
          <w:sz w:val="28"/>
          <w:szCs w:val="28"/>
        </w:rPr>
        <w:t xml:space="preserve">Das Besondere an der Weißtanne ist zudem, dass ihr Holz beinahe </w:t>
      </w:r>
      <w:proofErr w:type="spellStart"/>
      <w:r w:rsidR="002B171C">
        <w:rPr>
          <w:rFonts w:ascii="Calibri" w:hAnsi="Calibri"/>
          <w:sz w:val="28"/>
          <w:szCs w:val="28"/>
        </w:rPr>
        <w:t>harzfrei</w:t>
      </w:r>
      <w:proofErr w:type="spellEnd"/>
      <w:r w:rsidR="002B171C">
        <w:rPr>
          <w:rFonts w:ascii="Calibri" w:hAnsi="Calibri"/>
          <w:sz w:val="28"/>
          <w:szCs w:val="28"/>
        </w:rPr>
        <w:t xml:space="preserve"> ist. Lediglich zu</w:t>
      </w:r>
      <w:r w:rsidR="00C52955">
        <w:rPr>
          <w:rFonts w:ascii="Calibri" w:hAnsi="Calibri"/>
          <w:sz w:val="28"/>
          <w:szCs w:val="28"/>
        </w:rPr>
        <w:t>r</w:t>
      </w:r>
      <w:r w:rsidR="002B171C">
        <w:rPr>
          <w:rFonts w:ascii="Calibri" w:hAnsi="Calibri"/>
          <w:sz w:val="28"/>
          <w:szCs w:val="28"/>
        </w:rPr>
        <w:t xml:space="preserve"> Wundschließu</w:t>
      </w:r>
      <w:r w:rsidR="00123AF4">
        <w:rPr>
          <w:rFonts w:ascii="Calibri" w:hAnsi="Calibri"/>
          <w:sz w:val="28"/>
          <w:szCs w:val="28"/>
        </w:rPr>
        <w:t xml:space="preserve">ng kann Harz produziert werden. </w:t>
      </w:r>
      <w:r w:rsidR="00C52955">
        <w:rPr>
          <w:rFonts w:ascii="Calibri" w:hAnsi="Calibri"/>
          <w:sz w:val="28"/>
          <w:szCs w:val="28"/>
        </w:rPr>
        <w:t>Durch d</w:t>
      </w:r>
      <w:r w:rsidR="00C564CB" w:rsidRPr="00C564CB">
        <w:rPr>
          <w:rFonts w:ascii="Calibri" w:hAnsi="Calibri"/>
          <w:sz w:val="28"/>
          <w:szCs w:val="28"/>
        </w:rPr>
        <w:t xml:space="preserve">ie Harzfreiheit </w:t>
      </w:r>
      <w:r w:rsidR="00C52955">
        <w:rPr>
          <w:rFonts w:ascii="Calibri" w:hAnsi="Calibri"/>
          <w:sz w:val="28"/>
          <w:szCs w:val="28"/>
        </w:rPr>
        <w:t>ist</w:t>
      </w:r>
      <w:r w:rsidR="00C564CB" w:rsidRPr="00C564CB">
        <w:rPr>
          <w:rFonts w:ascii="Calibri" w:hAnsi="Calibri"/>
          <w:sz w:val="28"/>
          <w:szCs w:val="28"/>
        </w:rPr>
        <w:t xml:space="preserve"> die Tanne außerordentlich </w:t>
      </w:r>
      <w:r w:rsidR="00C52955">
        <w:rPr>
          <w:rFonts w:ascii="Calibri" w:hAnsi="Calibri"/>
          <w:sz w:val="28"/>
          <w:szCs w:val="28"/>
        </w:rPr>
        <w:t>gut für die Herstellung von Dielen und den</w:t>
      </w:r>
      <w:r w:rsidR="00C564CB" w:rsidRPr="00C564CB">
        <w:rPr>
          <w:rFonts w:ascii="Calibri" w:hAnsi="Calibri"/>
          <w:sz w:val="28"/>
          <w:szCs w:val="28"/>
        </w:rPr>
        <w:t xml:space="preserve"> Möbelbau</w:t>
      </w:r>
      <w:r w:rsidR="00C52955">
        <w:rPr>
          <w:rFonts w:ascii="Calibri" w:hAnsi="Calibri"/>
          <w:sz w:val="28"/>
          <w:szCs w:val="28"/>
        </w:rPr>
        <w:t xml:space="preserve"> geeignet</w:t>
      </w:r>
      <w:r w:rsidR="00123AF4">
        <w:rPr>
          <w:rFonts w:ascii="Calibri" w:hAnsi="Calibri"/>
          <w:sz w:val="28"/>
          <w:szCs w:val="28"/>
        </w:rPr>
        <w:t>. Insbesondere d</w:t>
      </w:r>
      <w:r w:rsidR="00D60E2D">
        <w:rPr>
          <w:rFonts w:ascii="Calibri" w:hAnsi="Calibri"/>
          <w:sz w:val="28"/>
          <w:szCs w:val="28"/>
        </w:rPr>
        <w:t>er warme</w:t>
      </w:r>
      <w:r w:rsidR="00D60E2D" w:rsidRPr="00C564CB">
        <w:rPr>
          <w:rFonts w:ascii="Calibri" w:hAnsi="Calibri"/>
          <w:sz w:val="28"/>
          <w:szCs w:val="28"/>
        </w:rPr>
        <w:t xml:space="preserve"> </w:t>
      </w:r>
      <w:r w:rsidR="00D60E2D">
        <w:rPr>
          <w:rFonts w:ascii="Calibri" w:hAnsi="Calibri"/>
          <w:sz w:val="28"/>
          <w:szCs w:val="28"/>
        </w:rPr>
        <w:t>Charakter</w:t>
      </w:r>
      <w:r w:rsidR="00D60E2D" w:rsidRPr="00C564CB">
        <w:rPr>
          <w:rFonts w:ascii="Calibri" w:hAnsi="Calibri"/>
          <w:sz w:val="28"/>
          <w:szCs w:val="28"/>
        </w:rPr>
        <w:t xml:space="preserve"> </w:t>
      </w:r>
      <w:r w:rsidR="00123AF4">
        <w:rPr>
          <w:rFonts w:ascii="Calibri" w:hAnsi="Calibri"/>
          <w:sz w:val="28"/>
          <w:szCs w:val="28"/>
        </w:rPr>
        <w:t xml:space="preserve">von Dielen aus Tanne </w:t>
      </w:r>
      <w:r w:rsidR="00D60E2D">
        <w:rPr>
          <w:rFonts w:ascii="Calibri" w:hAnsi="Calibri"/>
          <w:sz w:val="28"/>
          <w:szCs w:val="28"/>
        </w:rPr>
        <w:t>sorgt für eine</w:t>
      </w:r>
      <w:r w:rsidR="00D60E2D" w:rsidRPr="00C564CB">
        <w:rPr>
          <w:rFonts w:ascii="Calibri" w:hAnsi="Calibri"/>
          <w:sz w:val="28"/>
          <w:szCs w:val="28"/>
        </w:rPr>
        <w:t xml:space="preserve"> behagliche </w:t>
      </w:r>
      <w:r w:rsidR="00D60E2D">
        <w:rPr>
          <w:rFonts w:ascii="Calibri" w:hAnsi="Calibri"/>
          <w:sz w:val="28"/>
          <w:szCs w:val="28"/>
        </w:rPr>
        <w:t>und positive Atmosphäre im Raum. Auch im Laufe der Jahre dunkelt das Holz kaum nach und behält seine ursprüngliche, helle, natürliche Farbe.</w:t>
      </w:r>
    </w:p>
    <w:p w:rsidR="00C52955" w:rsidRDefault="00C52955" w:rsidP="00C52955">
      <w:pPr>
        <w:jc w:val="both"/>
        <w:rPr>
          <w:rFonts w:ascii="Calibri" w:hAnsi="Calibri"/>
          <w:sz w:val="28"/>
          <w:szCs w:val="28"/>
        </w:rPr>
      </w:pPr>
    </w:p>
    <w:p w:rsidR="006A5E91" w:rsidRPr="00C52955" w:rsidRDefault="00D354C3" w:rsidP="006A5E91">
      <w:pPr>
        <w:jc w:val="both"/>
        <w:rPr>
          <w:rFonts w:ascii="Calibri" w:hAnsi="Calibri"/>
          <w:sz w:val="28"/>
          <w:szCs w:val="28"/>
        </w:rPr>
      </w:pPr>
      <w:r>
        <w:rPr>
          <w:rFonts w:ascii="Calibri" w:hAnsi="Calibri"/>
          <w:sz w:val="28"/>
          <w:szCs w:val="28"/>
        </w:rPr>
        <w:t xml:space="preserve">In der </w:t>
      </w:r>
      <w:r w:rsidR="00C52955">
        <w:rPr>
          <w:rFonts w:ascii="Calibri" w:hAnsi="Calibri"/>
          <w:sz w:val="28"/>
          <w:szCs w:val="28"/>
        </w:rPr>
        <w:t xml:space="preserve">Kollektion „Alpin“ des Naturholzbodenherstellers </w:t>
      </w:r>
      <w:proofErr w:type="spellStart"/>
      <w:r w:rsidR="00C52955">
        <w:rPr>
          <w:rFonts w:ascii="Calibri" w:hAnsi="Calibri"/>
          <w:sz w:val="28"/>
          <w:szCs w:val="28"/>
        </w:rPr>
        <w:t>mafi</w:t>
      </w:r>
      <w:proofErr w:type="spellEnd"/>
      <w:r w:rsidR="00C52955">
        <w:rPr>
          <w:rFonts w:ascii="Calibri" w:hAnsi="Calibri"/>
          <w:sz w:val="28"/>
          <w:szCs w:val="28"/>
        </w:rPr>
        <w:t xml:space="preserve"> </w:t>
      </w:r>
      <w:r>
        <w:rPr>
          <w:rFonts w:ascii="Calibri" w:hAnsi="Calibri"/>
          <w:sz w:val="28"/>
          <w:szCs w:val="28"/>
        </w:rPr>
        <w:t>finden sich</w:t>
      </w:r>
      <w:r w:rsidR="00C52955">
        <w:rPr>
          <w:rFonts w:ascii="Calibri" w:hAnsi="Calibri"/>
          <w:sz w:val="28"/>
          <w:szCs w:val="28"/>
        </w:rPr>
        <w:t xml:space="preserve"> gleich drei verschiedene Varianten </w:t>
      </w:r>
      <w:r>
        <w:rPr>
          <w:rFonts w:ascii="Calibri" w:hAnsi="Calibri"/>
          <w:sz w:val="28"/>
          <w:szCs w:val="28"/>
        </w:rPr>
        <w:t>von</w:t>
      </w:r>
      <w:r w:rsidR="00C52955">
        <w:rPr>
          <w:rFonts w:ascii="Calibri" w:hAnsi="Calibri"/>
          <w:sz w:val="28"/>
          <w:szCs w:val="28"/>
        </w:rPr>
        <w:t xml:space="preserve"> Breitdielen aus Tannenholz. </w:t>
      </w:r>
      <w:r w:rsidR="006A5E91">
        <w:rPr>
          <w:rFonts w:ascii="Calibri" w:hAnsi="Calibri"/>
          <w:sz w:val="28"/>
          <w:szCs w:val="28"/>
        </w:rPr>
        <w:t xml:space="preserve">Die </w:t>
      </w:r>
      <w:r w:rsidR="006A5E91">
        <w:rPr>
          <w:rFonts w:ascii="Calibri" w:hAnsi="Calibri"/>
          <w:sz w:val="28"/>
          <w:szCs w:val="28"/>
        </w:rPr>
        <w:t>Tannendielen</w:t>
      </w:r>
      <w:r w:rsidR="006A5E91">
        <w:rPr>
          <w:rFonts w:ascii="Calibri" w:hAnsi="Calibri"/>
          <w:sz w:val="28"/>
          <w:szCs w:val="28"/>
        </w:rPr>
        <w:t xml:space="preserve"> sind</w:t>
      </w:r>
      <w:r w:rsidR="006A5E91">
        <w:rPr>
          <w:rFonts w:ascii="Calibri" w:hAnsi="Calibri"/>
          <w:sz w:val="28"/>
          <w:szCs w:val="28"/>
        </w:rPr>
        <w:t xml:space="preserve"> in den Varianten  </w:t>
      </w:r>
      <w:r w:rsidR="006A5E91" w:rsidRPr="006A5E91">
        <w:rPr>
          <w:rFonts w:ascii="Calibri" w:hAnsi="Calibri"/>
          <w:i/>
          <w:sz w:val="28"/>
          <w:szCs w:val="28"/>
        </w:rPr>
        <w:t>gebürstet/gelaugt/</w:t>
      </w:r>
      <w:proofErr w:type="spellStart"/>
      <w:r w:rsidR="006A5E91" w:rsidRPr="006A5E91">
        <w:rPr>
          <w:rFonts w:ascii="Calibri" w:hAnsi="Calibri"/>
          <w:i/>
          <w:sz w:val="28"/>
          <w:szCs w:val="28"/>
        </w:rPr>
        <w:t>weiss</w:t>
      </w:r>
      <w:proofErr w:type="spellEnd"/>
      <w:r w:rsidR="006A5E91" w:rsidRPr="006A5E91">
        <w:rPr>
          <w:rFonts w:ascii="Calibri" w:hAnsi="Calibri"/>
          <w:i/>
          <w:sz w:val="28"/>
          <w:szCs w:val="28"/>
        </w:rPr>
        <w:t xml:space="preserve"> geölt</w:t>
      </w:r>
      <w:r w:rsidR="006A5E91">
        <w:rPr>
          <w:rFonts w:ascii="Calibri" w:hAnsi="Calibri"/>
          <w:sz w:val="28"/>
          <w:szCs w:val="28"/>
        </w:rPr>
        <w:t xml:space="preserve">, </w:t>
      </w:r>
      <w:r w:rsidR="006A5E91" w:rsidRPr="006A5E91">
        <w:rPr>
          <w:rFonts w:ascii="Calibri" w:hAnsi="Calibri"/>
          <w:i/>
          <w:sz w:val="28"/>
          <w:szCs w:val="28"/>
        </w:rPr>
        <w:t>gebürstet/</w:t>
      </w:r>
      <w:proofErr w:type="spellStart"/>
      <w:r w:rsidR="006A5E91" w:rsidRPr="006A5E91">
        <w:rPr>
          <w:rFonts w:ascii="Calibri" w:hAnsi="Calibri"/>
          <w:i/>
          <w:sz w:val="28"/>
          <w:szCs w:val="28"/>
        </w:rPr>
        <w:t>natur</w:t>
      </w:r>
      <w:proofErr w:type="spellEnd"/>
      <w:r w:rsidR="006A5E91" w:rsidRPr="006A5E91">
        <w:rPr>
          <w:rFonts w:ascii="Calibri" w:hAnsi="Calibri"/>
          <w:i/>
          <w:sz w:val="28"/>
          <w:szCs w:val="28"/>
        </w:rPr>
        <w:t xml:space="preserve"> geölt</w:t>
      </w:r>
      <w:r w:rsidR="006A5E91">
        <w:rPr>
          <w:rFonts w:ascii="Calibri" w:hAnsi="Calibri"/>
          <w:sz w:val="28"/>
          <w:szCs w:val="28"/>
        </w:rPr>
        <w:t xml:space="preserve"> und </w:t>
      </w:r>
      <w:r w:rsidR="006A5E91" w:rsidRPr="006A5E91">
        <w:rPr>
          <w:rFonts w:asciiTheme="minorHAnsi" w:hAnsiTheme="minorHAnsi"/>
          <w:i/>
          <w:sz w:val="28"/>
          <w:szCs w:val="28"/>
        </w:rPr>
        <w:t>gebürstet/</w:t>
      </w:r>
      <w:proofErr w:type="spellStart"/>
      <w:r w:rsidR="006A5E91" w:rsidRPr="006A5E91">
        <w:rPr>
          <w:rFonts w:asciiTheme="minorHAnsi" w:hAnsiTheme="minorHAnsi"/>
          <w:i/>
          <w:sz w:val="28"/>
          <w:szCs w:val="28"/>
        </w:rPr>
        <w:t>weiss</w:t>
      </w:r>
      <w:proofErr w:type="spellEnd"/>
      <w:r w:rsidR="006A5E91" w:rsidRPr="006A5E91">
        <w:rPr>
          <w:rFonts w:asciiTheme="minorHAnsi" w:hAnsiTheme="minorHAnsi"/>
          <w:i/>
          <w:sz w:val="28"/>
          <w:szCs w:val="28"/>
        </w:rPr>
        <w:t xml:space="preserve"> geölt</w:t>
      </w:r>
      <w:r w:rsidR="006A5E91">
        <w:rPr>
          <w:rFonts w:asciiTheme="minorHAnsi" w:hAnsiTheme="minorHAnsi"/>
          <w:sz w:val="28"/>
          <w:szCs w:val="28"/>
        </w:rPr>
        <w:t xml:space="preserve"> erhältlich.</w:t>
      </w:r>
      <w:r w:rsidR="006A5E91">
        <w:rPr>
          <w:rFonts w:asciiTheme="minorHAnsi" w:hAnsiTheme="minorHAnsi"/>
          <w:sz w:val="28"/>
          <w:szCs w:val="28"/>
        </w:rPr>
        <w:t xml:space="preserve"> </w:t>
      </w:r>
      <w:r w:rsidR="000B4BA7" w:rsidRPr="000B4BA7">
        <w:rPr>
          <w:rFonts w:ascii="Calibri" w:hAnsi="Calibri"/>
          <w:sz w:val="28"/>
          <w:szCs w:val="28"/>
        </w:rPr>
        <w:t>Das besonders stabile Rohmaterial stammt von wintergeschlägerten Baumstämmen</w:t>
      </w:r>
      <w:r w:rsidR="00123AF4">
        <w:rPr>
          <w:rFonts w:ascii="Calibri" w:hAnsi="Calibri"/>
          <w:sz w:val="28"/>
          <w:szCs w:val="28"/>
        </w:rPr>
        <w:t xml:space="preserve"> aus heimischen Gebirgswäldern. </w:t>
      </w:r>
      <w:r w:rsidR="000B4BA7" w:rsidRPr="000B4BA7">
        <w:rPr>
          <w:rFonts w:ascii="Calibri" w:hAnsi="Calibri"/>
          <w:sz w:val="28"/>
          <w:szCs w:val="28"/>
        </w:rPr>
        <w:t>Typisch sind knochige, fest verwachsene Äste und eine marka</w:t>
      </w:r>
      <w:r w:rsidR="006A5E91">
        <w:rPr>
          <w:rFonts w:ascii="Calibri" w:hAnsi="Calibri"/>
          <w:sz w:val="28"/>
          <w:szCs w:val="28"/>
        </w:rPr>
        <w:t xml:space="preserve">nte Ausbildung der Jahresringe. </w:t>
      </w:r>
      <w:r w:rsidR="006A5E91" w:rsidRPr="000B4BA7">
        <w:rPr>
          <w:rFonts w:ascii="Calibri" w:hAnsi="Calibri"/>
          <w:sz w:val="28"/>
          <w:szCs w:val="28"/>
        </w:rPr>
        <w:t>Verg</w:t>
      </w:r>
      <w:r w:rsidR="006A5E91">
        <w:rPr>
          <w:rFonts w:ascii="Calibri" w:hAnsi="Calibri"/>
          <w:sz w:val="28"/>
          <w:szCs w:val="28"/>
        </w:rPr>
        <w:t>lichen mit anderen Hölzern ist es</w:t>
      </w:r>
      <w:r w:rsidR="006A5E91" w:rsidRPr="000B4BA7">
        <w:rPr>
          <w:rFonts w:ascii="Calibri" w:hAnsi="Calibri"/>
          <w:sz w:val="28"/>
          <w:szCs w:val="28"/>
        </w:rPr>
        <w:t xml:space="preserve"> ein etwas weicheres Holz. Kleine Gebrauchsspuren wie Druckstellen sind möglich, regenerieren sich aber auch wieder mit regelmäßiger Seifenpflege.</w:t>
      </w:r>
      <w:r w:rsidR="006A5E91">
        <w:rPr>
          <w:rFonts w:ascii="Calibri" w:hAnsi="Calibri"/>
          <w:sz w:val="28"/>
          <w:szCs w:val="28"/>
        </w:rPr>
        <w:t xml:space="preserve"> </w:t>
      </w:r>
    </w:p>
    <w:p w:rsidR="006A5E91" w:rsidRDefault="006A5E91" w:rsidP="00C52955">
      <w:pPr>
        <w:jc w:val="both"/>
        <w:rPr>
          <w:rFonts w:ascii="Calibri" w:hAnsi="Calibri"/>
          <w:sz w:val="28"/>
          <w:szCs w:val="28"/>
        </w:rPr>
      </w:pPr>
    </w:p>
    <w:p w:rsidR="006A5E91" w:rsidRDefault="000B4BA7" w:rsidP="00C52955">
      <w:pPr>
        <w:jc w:val="both"/>
        <w:rPr>
          <w:rFonts w:ascii="Calibri" w:hAnsi="Calibri"/>
          <w:sz w:val="28"/>
          <w:szCs w:val="28"/>
        </w:rPr>
      </w:pPr>
      <w:r w:rsidRPr="000B4BA7">
        <w:rPr>
          <w:rFonts w:ascii="Calibri" w:hAnsi="Calibri"/>
          <w:sz w:val="28"/>
          <w:szCs w:val="28"/>
        </w:rPr>
        <w:t xml:space="preserve">Die </w:t>
      </w:r>
      <w:r w:rsidR="006A5E91">
        <w:rPr>
          <w:rFonts w:ascii="Calibri" w:hAnsi="Calibri"/>
          <w:sz w:val="28"/>
          <w:szCs w:val="28"/>
        </w:rPr>
        <w:t>T</w:t>
      </w:r>
      <w:r w:rsidRPr="000B4BA7">
        <w:rPr>
          <w:rFonts w:ascii="Calibri" w:hAnsi="Calibri"/>
          <w:sz w:val="28"/>
          <w:szCs w:val="28"/>
        </w:rPr>
        <w:t xml:space="preserve">anne ist ein heimisches Holz, </w:t>
      </w:r>
      <w:r w:rsidR="00A3567D" w:rsidRPr="000B4BA7">
        <w:rPr>
          <w:rFonts w:ascii="Calibri" w:hAnsi="Calibri"/>
          <w:sz w:val="28"/>
          <w:szCs w:val="28"/>
        </w:rPr>
        <w:t>das</w:t>
      </w:r>
      <w:r w:rsidRPr="000B4BA7">
        <w:rPr>
          <w:rFonts w:ascii="Calibri" w:hAnsi="Calibri"/>
          <w:sz w:val="28"/>
          <w:szCs w:val="28"/>
        </w:rPr>
        <w:t xml:space="preserve"> sich perfekt für den Alpinen Einrichtungsstil eignet. Kombiniert mit moderner Inneneinrichtung ist die Tanne ein spannender Kontrast.</w:t>
      </w:r>
      <w:r w:rsidR="00C52955">
        <w:rPr>
          <w:rFonts w:ascii="Calibri" w:hAnsi="Calibri"/>
          <w:sz w:val="28"/>
          <w:szCs w:val="28"/>
        </w:rPr>
        <w:t xml:space="preserve"> </w:t>
      </w:r>
      <w:r w:rsidR="006A5E91">
        <w:rPr>
          <w:rFonts w:ascii="Calibri" w:hAnsi="Calibri"/>
          <w:sz w:val="28"/>
          <w:szCs w:val="28"/>
        </w:rPr>
        <w:t xml:space="preserve">Eindrucksvoll umgesetzt wurde dies beispielsweise im Kempinski Hotel in </w:t>
      </w:r>
      <w:proofErr w:type="spellStart"/>
      <w:r w:rsidR="006A5E91">
        <w:rPr>
          <w:rFonts w:ascii="Calibri" w:hAnsi="Calibri"/>
          <w:sz w:val="28"/>
          <w:szCs w:val="28"/>
        </w:rPr>
        <w:t>Jochberg</w:t>
      </w:r>
      <w:proofErr w:type="spellEnd"/>
      <w:r w:rsidR="006A5E91">
        <w:rPr>
          <w:rFonts w:ascii="Calibri" w:hAnsi="Calibri"/>
          <w:sz w:val="28"/>
          <w:szCs w:val="28"/>
        </w:rPr>
        <w:t xml:space="preserve">. </w:t>
      </w:r>
    </w:p>
    <w:p w:rsidR="006A5E91" w:rsidRDefault="006A5E91" w:rsidP="00C52955">
      <w:pPr>
        <w:jc w:val="both"/>
        <w:rPr>
          <w:rFonts w:ascii="Calibri" w:hAnsi="Calibri"/>
          <w:sz w:val="28"/>
          <w:szCs w:val="28"/>
        </w:rPr>
      </w:pPr>
    </w:p>
    <w:p w:rsidR="000B4BA7" w:rsidRPr="000B4BA7" w:rsidRDefault="000B4BA7" w:rsidP="000B4BA7">
      <w:pPr>
        <w:jc w:val="both"/>
        <w:rPr>
          <w:rFonts w:ascii="Calibri" w:hAnsi="Calibri"/>
          <w:sz w:val="28"/>
          <w:szCs w:val="28"/>
        </w:rPr>
      </w:pPr>
    </w:p>
    <w:p w:rsidR="00C564CB" w:rsidRPr="00C564CB" w:rsidRDefault="00C564CB" w:rsidP="00C564CB">
      <w:pPr>
        <w:jc w:val="both"/>
        <w:rPr>
          <w:rFonts w:ascii="Calibri" w:hAnsi="Calibri"/>
          <w:sz w:val="28"/>
          <w:szCs w:val="28"/>
        </w:rPr>
      </w:pPr>
    </w:p>
    <w:p w:rsidR="006A5E91" w:rsidRDefault="006A5E91" w:rsidP="002A6770">
      <w:pPr>
        <w:rPr>
          <w:rFonts w:asciiTheme="minorHAnsi" w:hAnsiTheme="minorHAnsi"/>
          <w:b/>
          <w:sz w:val="28"/>
          <w:szCs w:val="28"/>
        </w:rPr>
      </w:pPr>
    </w:p>
    <w:p w:rsidR="00125D11" w:rsidRPr="008658BD" w:rsidRDefault="00C06A4E" w:rsidP="002A6770">
      <w:pPr>
        <w:rPr>
          <w:rFonts w:asciiTheme="minorHAnsi" w:hAnsiTheme="minorHAnsi"/>
          <w:b/>
          <w:sz w:val="28"/>
          <w:szCs w:val="28"/>
        </w:rPr>
      </w:pPr>
      <w:r w:rsidRPr="008658BD">
        <w:rPr>
          <w:rFonts w:asciiTheme="minorHAnsi" w:hAnsiTheme="minorHAnsi"/>
          <w:b/>
          <w:sz w:val="28"/>
          <w:szCs w:val="28"/>
        </w:rPr>
        <w:lastRenderedPageBreak/>
        <w:t>Bildvorschau:</w:t>
      </w:r>
    </w:p>
    <w:p w:rsidR="00402832" w:rsidRDefault="00402832">
      <w:pPr>
        <w:rPr>
          <w:rFonts w:asciiTheme="minorHAnsi" w:hAnsiTheme="minorHAnsi"/>
          <w:b/>
          <w:sz w:val="28"/>
          <w:szCs w:val="28"/>
        </w:rPr>
      </w:pPr>
    </w:p>
    <w:p w:rsidR="00402832" w:rsidRDefault="00160E92">
      <w:pPr>
        <w:rPr>
          <w:rFonts w:asciiTheme="minorHAnsi" w:hAnsiTheme="minorHAnsi"/>
          <w:b/>
          <w:sz w:val="28"/>
          <w:szCs w:val="28"/>
        </w:rPr>
      </w:pPr>
      <w:r>
        <w:rPr>
          <w:rFonts w:asciiTheme="minorHAnsi" w:hAnsiTheme="minorHAnsi"/>
          <w:b/>
          <w:noProof/>
          <w:sz w:val="28"/>
          <w:szCs w:val="28"/>
          <w:lang w:eastAsia="zh-TW"/>
        </w:rPr>
        <w:drawing>
          <wp:inline distT="0" distB="0" distL="0" distR="0">
            <wp:extent cx="4771390" cy="31807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07-tabdblw_00000010_copyright_mathias-lixl-mafi.c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1390" cy="3180715"/>
                    </a:xfrm>
                    <a:prstGeom prst="rect">
                      <a:avLst/>
                    </a:prstGeom>
                  </pic:spPr>
                </pic:pic>
              </a:graphicData>
            </a:graphic>
          </wp:inline>
        </w:drawing>
      </w:r>
    </w:p>
    <w:p w:rsidR="00402832" w:rsidRDefault="00402832">
      <w:pPr>
        <w:rPr>
          <w:rFonts w:asciiTheme="minorHAnsi" w:hAnsiTheme="minorHAnsi"/>
          <w:b/>
          <w:sz w:val="28"/>
          <w:szCs w:val="28"/>
        </w:rPr>
      </w:pPr>
    </w:p>
    <w:p w:rsidR="00D92562" w:rsidRPr="00C73572" w:rsidRDefault="00D92562" w:rsidP="00D92562">
      <w:pPr>
        <w:rPr>
          <w:rFonts w:asciiTheme="minorHAnsi" w:hAnsiTheme="minorHAnsi"/>
          <w:b/>
        </w:rPr>
      </w:pPr>
      <w:r>
        <w:rPr>
          <w:rFonts w:asciiTheme="minorHAnsi" w:hAnsiTheme="minorHAnsi"/>
        </w:rPr>
        <w:t>TANNE Breitdiele/gebürstet</w:t>
      </w:r>
      <w:r w:rsidRPr="00C73572">
        <w:rPr>
          <w:rFonts w:asciiTheme="minorHAnsi" w:hAnsiTheme="minorHAnsi"/>
        </w:rPr>
        <w:t>/</w:t>
      </w:r>
      <w:r>
        <w:rPr>
          <w:rFonts w:asciiTheme="minorHAnsi" w:hAnsiTheme="minorHAnsi"/>
        </w:rPr>
        <w:t>gelaugt/</w:t>
      </w:r>
      <w:proofErr w:type="spellStart"/>
      <w:r w:rsidRPr="00C73572">
        <w:rPr>
          <w:rFonts w:asciiTheme="minorHAnsi" w:hAnsiTheme="minorHAnsi"/>
        </w:rPr>
        <w:t>weiss</w:t>
      </w:r>
      <w:proofErr w:type="spellEnd"/>
      <w:r w:rsidRPr="00C73572">
        <w:rPr>
          <w:rFonts w:asciiTheme="minorHAnsi" w:hAnsiTheme="minorHAnsi"/>
        </w:rPr>
        <w:t xml:space="preserve"> geölt (</w:t>
      </w:r>
      <w:r w:rsidRPr="00C73572">
        <w:rPr>
          <w:rFonts w:ascii="Calibri" w:hAnsi="Calibri"/>
        </w:rPr>
        <w:t xml:space="preserve">© Mathias </w:t>
      </w:r>
      <w:proofErr w:type="spellStart"/>
      <w:r w:rsidRPr="00C73572">
        <w:rPr>
          <w:rFonts w:ascii="Calibri" w:hAnsi="Calibri"/>
        </w:rPr>
        <w:t>Lixl</w:t>
      </w:r>
      <w:proofErr w:type="spellEnd"/>
      <w:r w:rsidRPr="00C73572">
        <w:rPr>
          <w:rFonts w:ascii="Calibri" w:hAnsi="Calibri"/>
        </w:rPr>
        <w:t>/</w:t>
      </w:r>
      <w:proofErr w:type="spellStart"/>
      <w:r w:rsidRPr="00C73572">
        <w:rPr>
          <w:rFonts w:ascii="Calibri" w:hAnsi="Calibri"/>
        </w:rPr>
        <w:t>mafi</w:t>
      </w:r>
      <w:proofErr w:type="spellEnd"/>
      <w:r>
        <w:rPr>
          <w:rFonts w:ascii="Calibri" w:hAnsi="Calibri"/>
        </w:rPr>
        <w:t>)</w:t>
      </w:r>
    </w:p>
    <w:p w:rsidR="00C73572" w:rsidRDefault="00C73572">
      <w:pPr>
        <w:rPr>
          <w:rFonts w:asciiTheme="minorHAnsi" w:hAnsiTheme="minorHAnsi"/>
          <w:sz w:val="28"/>
          <w:szCs w:val="28"/>
        </w:rPr>
      </w:pPr>
    </w:p>
    <w:p w:rsidR="00C73572" w:rsidRPr="00481C35" w:rsidRDefault="00C73572">
      <w:pPr>
        <w:rPr>
          <w:rFonts w:asciiTheme="minorHAnsi" w:hAnsiTheme="minorHAnsi"/>
          <w:sz w:val="28"/>
          <w:szCs w:val="28"/>
        </w:rPr>
      </w:pPr>
      <w:r>
        <w:rPr>
          <w:rFonts w:asciiTheme="minorHAnsi" w:hAnsiTheme="minorHAnsi"/>
          <w:noProof/>
          <w:sz w:val="28"/>
          <w:szCs w:val="28"/>
          <w:lang w:eastAsia="zh-TW"/>
        </w:rPr>
        <w:drawing>
          <wp:inline distT="0" distB="0" distL="0" distR="0">
            <wp:extent cx="4771390" cy="3025775"/>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00-tabdblw_00000003_copyright_mathias-lixl-mafi.c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1390" cy="3025775"/>
                    </a:xfrm>
                    <a:prstGeom prst="rect">
                      <a:avLst/>
                    </a:prstGeom>
                  </pic:spPr>
                </pic:pic>
              </a:graphicData>
            </a:graphic>
          </wp:inline>
        </w:drawing>
      </w:r>
    </w:p>
    <w:p w:rsidR="00481C35" w:rsidRDefault="00481C35">
      <w:pPr>
        <w:rPr>
          <w:rFonts w:asciiTheme="minorHAnsi" w:hAnsiTheme="minorHAnsi"/>
          <w:b/>
          <w:sz w:val="28"/>
          <w:szCs w:val="28"/>
        </w:rPr>
      </w:pPr>
    </w:p>
    <w:p w:rsidR="00C73572" w:rsidRPr="00C73572" w:rsidRDefault="00D92562">
      <w:pPr>
        <w:rPr>
          <w:rFonts w:asciiTheme="minorHAnsi" w:hAnsiTheme="minorHAnsi"/>
          <w:b/>
        </w:rPr>
      </w:pPr>
      <w:r>
        <w:rPr>
          <w:rFonts w:asciiTheme="minorHAnsi" w:hAnsiTheme="minorHAnsi"/>
        </w:rPr>
        <w:t>TANNE Breitdiele/gebürstet</w:t>
      </w:r>
      <w:r w:rsidR="00C73572" w:rsidRPr="00C73572">
        <w:rPr>
          <w:rFonts w:asciiTheme="minorHAnsi" w:hAnsiTheme="minorHAnsi"/>
        </w:rPr>
        <w:t>/</w:t>
      </w:r>
      <w:r>
        <w:rPr>
          <w:rFonts w:asciiTheme="minorHAnsi" w:hAnsiTheme="minorHAnsi"/>
        </w:rPr>
        <w:t>gelaugt/</w:t>
      </w:r>
      <w:proofErr w:type="spellStart"/>
      <w:r w:rsidR="00C73572" w:rsidRPr="00C73572">
        <w:rPr>
          <w:rFonts w:asciiTheme="minorHAnsi" w:hAnsiTheme="minorHAnsi"/>
        </w:rPr>
        <w:t>weiss</w:t>
      </w:r>
      <w:proofErr w:type="spellEnd"/>
      <w:r w:rsidR="00C73572" w:rsidRPr="00C73572">
        <w:rPr>
          <w:rFonts w:asciiTheme="minorHAnsi" w:hAnsiTheme="minorHAnsi"/>
        </w:rPr>
        <w:t xml:space="preserve"> geölt</w:t>
      </w:r>
      <w:r w:rsidR="00C73572" w:rsidRPr="00C73572">
        <w:rPr>
          <w:rFonts w:asciiTheme="minorHAnsi" w:hAnsiTheme="minorHAnsi"/>
        </w:rPr>
        <w:t xml:space="preserve"> (</w:t>
      </w:r>
      <w:r w:rsidR="00C73572" w:rsidRPr="00C73572">
        <w:rPr>
          <w:rFonts w:ascii="Calibri" w:hAnsi="Calibri"/>
        </w:rPr>
        <w:t xml:space="preserve">© Mathias </w:t>
      </w:r>
      <w:proofErr w:type="spellStart"/>
      <w:r w:rsidR="00C73572" w:rsidRPr="00C73572">
        <w:rPr>
          <w:rFonts w:ascii="Calibri" w:hAnsi="Calibri"/>
        </w:rPr>
        <w:t>Lixl</w:t>
      </w:r>
      <w:proofErr w:type="spellEnd"/>
      <w:r w:rsidR="00C73572" w:rsidRPr="00C73572">
        <w:rPr>
          <w:rFonts w:ascii="Calibri" w:hAnsi="Calibri"/>
        </w:rPr>
        <w:t>/</w:t>
      </w:r>
      <w:proofErr w:type="spellStart"/>
      <w:r w:rsidR="00C73572" w:rsidRPr="00C73572">
        <w:rPr>
          <w:rFonts w:ascii="Calibri" w:hAnsi="Calibri"/>
        </w:rPr>
        <w:t>mafi</w:t>
      </w:r>
      <w:proofErr w:type="spellEnd"/>
      <w:r>
        <w:rPr>
          <w:rFonts w:ascii="Calibri" w:hAnsi="Calibri"/>
        </w:rPr>
        <w:t>)</w:t>
      </w:r>
    </w:p>
    <w:p w:rsidR="00763CC1" w:rsidRDefault="00160E92" w:rsidP="007F65CB">
      <w:pPr>
        <w:ind w:right="1277"/>
        <w:jc w:val="both"/>
        <w:rPr>
          <w:rFonts w:ascii="Calibri" w:hAnsi="Calibri"/>
          <w:b/>
          <w:sz w:val="28"/>
          <w:szCs w:val="28"/>
        </w:rPr>
      </w:pPr>
      <w:r>
        <w:rPr>
          <w:rFonts w:ascii="Calibri" w:hAnsi="Calibri"/>
          <w:b/>
          <w:noProof/>
          <w:sz w:val="28"/>
          <w:szCs w:val="28"/>
          <w:lang w:eastAsia="zh-TW"/>
        </w:rPr>
        <w:lastRenderedPageBreak/>
        <w:drawing>
          <wp:inline distT="0" distB="0" distL="0" distR="0">
            <wp:extent cx="4771390" cy="31838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52-tabdbkn_00000001_copyright_maurizio-marcato-mafi.com.jpg"/>
                    <pic:cNvPicPr/>
                  </pic:nvPicPr>
                  <pic:blipFill rotWithShape="1">
                    <a:blip r:embed="rId10" cstate="print">
                      <a:extLst>
                        <a:ext uri="{28A0092B-C50C-407E-A947-70E740481C1C}">
                          <a14:useLocalDpi xmlns:a14="http://schemas.microsoft.com/office/drawing/2010/main" val="0"/>
                        </a:ext>
                      </a:extLst>
                    </a:blip>
                    <a:srcRect t="15074"/>
                    <a:stretch/>
                  </pic:blipFill>
                  <pic:spPr bwMode="auto">
                    <a:xfrm>
                      <a:off x="0" y="0"/>
                      <a:ext cx="4771390" cy="3183890"/>
                    </a:xfrm>
                    <a:prstGeom prst="rect">
                      <a:avLst/>
                    </a:prstGeom>
                    <a:ln>
                      <a:noFill/>
                    </a:ln>
                    <a:extLst>
                      <a:ext uri="{53640926-AAD7-44D8-BBD7-CCE9431645EC}">
                        <a14:shadowObscured xmlns:a14="http://schemas.microsoft.com/office/drawing/2010/main"/>
                      </a:ext>
                    </a:extLst>
                  </pic:spPr>
                </pic:pic>
              </a:graphicData>
            </a:graphic>
          </wp:inline>
        </w:drawing>
      </w:r>
    </w:p>
    <w:p w:rsidR="00763CC1" w:rsidRDefault="00763CC1" w:rsidP="007F65CB">
      <w:pPr>
        <w:ind w:right="1277"/>
        <w:jc w:val="both"/>
        <w:rPr>
          <w:rFonts w:ascii="Calibri" w:hAnsi="Calibri"/>
          <w:b/>
          <w:sz w:val="28"/>
          <w:szCs w:val="28"/>
        </w:rPr>
      </w:pPr>
    </w:p>
    <w:p w:rsidR="00763CC1" w:rsidRPr="00C73572" w:rsidRDefault="00D92562" w:rsidP="007F65CB">
      <w:pPr>
        <w:ind w:right="1277"/>
        <w:jc w:val="both"/>
        <w:rPr>
          <w:rFonts w:ascii="Calibri" w:hAnsi="Calibri"/>
          <w:szCs w:val="28"/>
        </w:rPr>
      </w:pPr>
      <w:r>
        <w:rPr>
          <w:rFonts w:ascii="Calibri" w:hAnsi="Calibri"/>
          <w:szCs w:val="28"/>
        </w:rPr>
        <w:t>TANNE Breitdiele/gebürstet/</w:t>
      </w:r>
      <w:proofErr w:type="spellStart"/>
      <w:r w:rsidR="00481C35" w:rsidRPr="00C73572">
        <w:rPr>
          <w:rFonts w:ascii="Calibri" w:hAnsi="Calibri"/>
          <w:szCs w:val="28"/>
        </w:rPr>
        <w:t>natur</w:t>
      </w:r>
      <w:proofErr w:type="spellEnd"/>
      <w:r w:rsidR="00481C35" w:rsidRPr="00C73572">
        <w:rPr>
          <w:rFonts w:ascii="Calibri" w:hAnsi="Calibri"/>
          <w:szCs w:val="28"/>
        </w:rPr>
        <w:t xml:space="preserve"> geölt</w:t>
      </w:r>
      <w:r w:rsidR="00C73572" w:rsidRPr="00C73572">
        <w:rPr>
          <w:rFonts w:ascii="Calibri" w:hAnsi="Calibri"/>
          <w:szCs w:val="28"/>
        </w:rPr>
        <w:t xml:space="preserve"> (</w:t>
      </w:r>
      <w:r w:rsidR="00C73572" w:rsidRPr="00C73572">
        <w:rPr>
          <w:rFonts w:ascii="Calibri" w:hAnsi="Calibri"/>
          <w:szCs w:val="28"/>
        </w:rPr>
        <w:t>©</w:t>
      </w:r>
      <w:r w:rsidR="00C73572">
        <w:rPr>
          <w:rFonts w:ascii="Calibri" w:hAnsi="Calibri"/>
          <w:szCs w:val="28"/>
        </w:rPr>
        <w:t xml:space="preserve"> </w:t>
      </w:r>
      <w:r w:rsidR="00C73572" w:rsidRPr="00C73572">
        <w:rPr>
          <w:rFonts w:ascii="Calibri" w:hAnsi="Calibri"/>
          <w:szCs w:val="28"/>
        </w:rPr>
        <w:t xml:space="preserve">Maurizio </w:t>
      </w:r>
      <w:proofErr w:type="spellStart"/>
      <w:r w:rsidR="00C73572" w:rsidRPr="00C73572">
        <w:rPr>
          <w:rFonts w:ascii="Calibri" w:hAnsi="Calibri"/>
          <w:szCs w:val="28"/>
        </w:rPr>
        <w:t>Mercato</w:t>
      </w:r>
      <w:proofErr w:type="spellEnd"/>
      <w:r w:rsidR="00C73572" w:rsidRPr="00C73572">
        <w:rPr>
          <w:rFonts w:ascii="Calibri" w:hAnsi="Calibri"/>
          <w:szCs w:val="28"/>
        </w:rPr>
        <w:t>/</w:t>
      </w:r>
      <w:proofErr w:type="spellStart"/>
      <w:r w:rsidR="00C73572" w:rsidRPr="00C73572">
        <w:rPr>
          <w:rFonts w:ascii="Calibri" w:hAnsi="Calibri"/>
          <w:szCs w:val="28"/>
        </w:rPr>
        <w:t>mafi</w:t>
      </w:r>
      <w:proofErr w:type="spellEnd"/>
      <w:r w:rsidR="00C73572">
        <w:rPr>
          <w:rFonts w:ascii="Calibri" w:hAnsi="Calibri"/>
          <w:szCs w:val="28"/>
        </w:rPr>
        <w:t>)</w:t>
      </w:r>
    </w:p>
    <w:p w:rsidR="00763CC1" w:rsidRDefault="00763CC1" w:rsidP="007F65CB">
      <w:pPr>
        <w:ind w:right="1277"/>
        <w:jc w:val="both"/>
        <w:rPr>
          <w:rFonts w:ascii="Calibri" w:hAnsi="Calibri"/>
          <w:b/>
          <w:sz w:val="28"/>
          <w:szCs w:val="28"/>
        </w:rPr>
      </w:pPr>
    </w:p>
    <w:p w:rsidR="00763CC1" w:rsidRDefault="00160E92" w:rsidP="007F65CB">
      <w:pPr>
        <w:ind w:right="1277"/>
        <w:jc w:val="both"/>
        <w:rPr>
          <w:rFonts w:ascii="Calibri" w:hAnsi="Calibri"/>
          <w:b/>
          <w:sz w:val="28"/>
          <w:szCs w:val="28"/>
        </w:rPr>
      </w:pPr>
      <w:r>
        <w:rPr>
          <w:rFonts w:ascii="Calibri" w:hAnsi="Calibri"/>
          <w:b/>
          <w:noProof/>
          <w:sz w:val="28"/>
          <w:szCs w:val="28"/>
          <w:lang w:eastAsia="zh-TW"/>
        </w:rPr>
        <w:drawing>
          <wp:inline distT="0" distB="0" distL="0" distR="0">
            <wp:extent cx="4771390" cy="40087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54-tabdbkw_00000002_copyright_guenther-egger-mafi.com.jpg"/>
                    <pic:cNvPicPr/>
                  </pic:nvPicPr>
                  <pic:blipFill rotWithShape="1">
                    <a:blip r:embed="rId11" cstate="print">
                      <a:extLst>
                        <a:ext uri="{28A0092B-C50C-407E-A947-70E740481C1C}">
                          <a14:useLocalDpi xmlns:a14="http://schemas.microsoft.com/office/drawing/2010/main" val="0"/>
                        </a:ext>
                      </a:extLst>
                    </a:blip>
                    <a:srcRect t="8282"/>
                    <a:stretch/>
                  </pic:blipFill>
                  <pic:spPr bwMode="auto">
                    <a:xfrm>
                      <a:off x="0" y="0"/>
                      <a:ext cx="4771390" cy="4008755"/>
                    </a:xfrm>
                    <a:prstGeom prst="rect">
                      <a:avLst/>
                    </a:prstGeom>
                    <a:ln>
                      <a:noFill/>
                    </a:ln>
                    <a:extLst>
                      <a:ext uri="{53640926-AAD7-44D8-BBD7-CCE9431645EC}">
                        <a14:shadowObscured xmlns:a14="http://schemas.microsoft.com/office/drawing/2010/main"/>
                      </a:ext>
                    </a:extLst>
                  </pic:spPr>
                </pic:pic>
              </a:graphicData>
            </a:graphic>
          </wp:inline>
        </w:drawing>
      </w:r>
    </w:p>
    <w:p w:rsidR="00763CC1" w:rsidRDefault="00763CC1" w:rsidP="007F65CB">
      <w:pPr>
        <w:ind w:right="1277"/>
        <w:jc w:val="both"/>
        <w:rPr>
          <w:rFonts w:ascii="Calibri" w:hAnsi="Calibri"/>
          <w:b/>
          <w:sz w:val="28"/>
          <w:szCs w:val="28"/>
        </w:rPr>
      </w:pPr>
    </w:p>
    <w:p w:rsidR="00C73572" w:rsidRDefault="00D92562" w:rsidP="00C73572">
      <w:pPr>
        <w:rPr>
          <w:rFonts w:asciiTheme="minorHAnsi" w:hAnsiTheme="minorHAnsi"/>
          <w:szCs w:val="28"/>
        </w:rPr>
      </w:pPr>
      <w:r>
        <w:rPr>
          <w:rFonts w:asciiTheme="minorHAnsi" w:hAnsiTheme="minorHAnsi"/>
          <w:szCs w:val="28"/>
        </w:rPr>
        <w:t>TANNE Breitdiele/gebürstet/</w:t>
      </w:r>
      <w:proofErr w:type="spellStart"/>
      <w:r w:rsidR="00481C35" w:rsidRPr="00C73572">
        <w:rPr>
          <w:rFonts w:asciiTheme="minorHAnsi" w:hAnsiTheme="minorHAnsi"/>
          <w:szCs w:val="28"/>
        </w:rPr>
        <w:t>weiss</w:t>
      </w:r>
      <w:proofErr w:type="spellEnd"/>
      <w:r w:rsidR="00481C35" w:rsidRPr="00C73572">
        <w:rPr>
          <w:rFonts w:asciiTheme="minorHAnsi" w:hAnsiTheme="minorHAnsi"/>
          <w:szCs w:val="28"/>
        </w:rPr>
        <w:t xml:space="preserve"> geölt</w:t>
      </w:r>
      <w:r>
        <w:rPr>
          <w:rFonts w:asciiTheme="minorHAnsi" w:hAnsiTheme="minorHAnsi"/>
          <w:szCs w:val="28"/>
        </w:rPr>
        <w:t xml:space="preserve"> im Kempinski Hotel </w:t>
      </w:r>
      <w:proofErr w:type="spellStart"/>
      <w:r>
        <w:rPr>
          <w:rFonts w:asciiTheme="minorHAnsi" w:hAnsiTheme="minorHAnsi"/>
          <w:szCs w:val="28"/>
        </w:rPr>
        <w:t>Jochberg</w:t>
      </w:r>
      <w:proofErr w:type="spellEnd"/>
      <w:r w:rsidR="00C73572" w:rsidRPr="00C73572">
        <w:rPr>
          <w:rFonts w:asciiTheme="minorHAnsi" w:hAnsiTheme="minorHAnsi"/>
          <w:szCs w:val="28"/>
        </w:rPr>
        <w:t xml:space="preserve"> (</w:t>
      </w:r>
      <w:r w:rsidR="00C73572" w:rsidRPr="00C73572">
        <w:rPr>
          <w:rFonts w:ascii="Calibri" w:hAnsi="Calibri"/>
          <w:szCs w:val="28"/>
        </w:rPr>
        <w:t>©</w:t>
      </w:r>
      <w:r w:rsidR="00C73572" w:rsidRPr="00C73572">
        <w:rPr>
          <w:rFonts w:ascii="Calibri" w:hAnsi="Calibri"/>
          <w:szCs w:val="28"/>
        </w:rPr>
        <w:t xml:space="preserve"> </w:t>
      </w:r>
      <w:r w:rsidR="00C73572" w:rsidRPr="00C73572">
        <w:rPr>
          <w:rFonts w:asciiTheme="minorHAnsi" w:hAnsiTheme="minorHAnsi"/>
          <w:szCs w:val="28"/>
        </w:rPr>
        <w:t>Günther Egger</w:t>
      </w:r>
      <w:r w:rsidR="00C73572" w:rsidRPr="00C73572">
        <w:rPr>
          <w:rFonts w:ascii="Calibri" w:hAnsi="Calibri"/>
          <w:szCs w:val="28"/>
        </w:rPr>
        <w:t>/</w:t>
      </w:r>
      <w:proofErr w:type="spellStart"/>
      <w:r w:rsidR="00C73572" w:rsidRPr="00C73572">
        <w:rPr>
          <w:rFonts w:ascii="Calibri" w:hAnsi="Calibri"/>
          <w:szCs w:val="28"/>
        </w:rPr>
        <w:t>mafi</w:t>
      </w:r>
      <w:proofErr w:type="spellEnd"/>
      <w:r w:rsidR="00C73572" w:rsidRPr="00C73572">
        <w:rPr>
          <w:rFonts w:ascii="Calibri" w:hAnsi="Calibri"/>
          <w:szCs w:val="28"/>
        </w:rPr>
        <w:t>)</w:t>
      </w:r>
    </w:p>
    <w:p w:rsidR="00A30A6C" w:rsidRDefault="00A30A6C" w:rsidP="00C73572">
      <w:pPr>
        <w:rPr>
          <w:rFonts w:ascii="Calibri" w:hAnsi="Calibri"/>
          <w:b/>
          <w:sz w:val="28"/>
          <w:szCs w:val="28"/>
        </w:rPr>
      </w:pPr>
    </w:p>
    <w:p w:rsidR="00D92562" w:rsidRDefault="00D92562" w:rsidP="00C73572">
      <w:pPr>
        <w:rPr>
          <w:rFonts w:ascii="Calibri" w:hAnsi="Calibri"/>
          <w:b/>
          <w:sz w:val="28"/>
          <w:szCs w:val="28"/>
        </w:rPr>
      </w:pPr>
    </w:p>
    <w:p w:rsidR="006C16F4" w:rsidRPr="00C73572" w:rsidRDefault="006C16F4" w:rsidP="00C73572">
      <w:pPr>
        <w:rPr>
          <w:rFonts w:asciiTheme="minorHAnsi" w:hAnsiTheme="minorHAnsi"/>
          <w:szCs w:val="28"/>
        </w:rPr>
      </w:pPr>
      <w:bookmarkStart w:id="0" w:name="_GoBack"/>
      <w:bookmarkEnd w:id="0"/>
      <w:r w:rsidRPr="008658BD">
        <w:rPr>
          <w:rFonts w:ascii="Calibri" w:hAnsi="Calibri"/>
          <w:b/>
          <w:sz w:val="28"/>
          <w:szCs w:val="28"/>
        </w:rPr>
        <w:lastRenderedPageBreak/>
        <w:t xml:space="preserve">Über </w:t>
      </w:r>
      <w:proofErr w:type="spellStart"/>
      <w:r w:rsidRPr="008658BD">
        <w:rPr>
          <w:rFonts w:ascii="Calibri" w:hAnsi="Calibri"/>
          <w:b/>
          <w:sz w:val="28"/>
          <w:szCs w:val="28"/>
        </w:rPr>
        <w:t>mafi</w:t>
      </w:r>
      <w:proofErr w:type="spellEnd"/>
    </w:p>
    <w:p w:rsidR="00AA2270" w:rsidRPr="00A90CC8" w:rsidRDefault="006C16F4" w:rsidP="007F65CB">
      <w:pPr>
        <w:ind w:right="1277"/>
        <w:jc w:val="both"/>
        <w:rPr>
          <w:rFonts w:ascii="Imago Pro Book" w:hAnsi="Imago Pro Book"/>
          <w:sz w:val="28"/>
          <w:szCs w:val="28"/>
        </w:rPr>
      </w:pPr>
      <w:r w:rsidRPr="008658BD">
        <w:rPr>
          <w:rFonts w:ascii="Calibri" w:hAnsi="Calibri"/>
          <w:sz w:val="28"/>
          <w:szCs w:val="28"/>
        </w:rPr>
        <w:t>mafi ist eine familiengeführte Manufaktur für Naturholzböden aus Schneegattern in Oberöster</w:t>
      </w:r>
      <w:r w:rsidR="00125D11" w:rsidRPr="008658BD">
        <w:rPr>
          <w:rFonts w:ascii="Calibri" w:hAnsi="Calibri"/>
          <w:sz w:val="28"/>
          <w:szCs w:val="28"/>
        </w:rPr>
        <w:t>reich. Unter Verwendung von 100 Prozent</w:t>
      </w:r>
      <w:r w:rsidRPr="008658BD">
        <w:rPr>
          <w:rFonts w:ascii="Calibri" w:hAnsi="Calibri"/>
          <w:sz w:val="28"/>
          <w:szCs w:val="28"/>
        </w:rPr>
        <w:t xml:space="preserve"> natürlichen Materialien, die frei von Giftstoffen und mit rein natürlichen Ölen veredelt werden, entstehen bei mafi einzigartige Holzfußböden in verschiedenen Farben, Strukturen und Veredelungen. mafi verantwortet und kontrolliert die gesamte Wertschöpfungskette der Holzböden vom Stamm bis zur Diele, produziert ausschließlich in Österreich und fertigt auftragsbezogen nach in</w:t>
      </w:r>
      <w:r w:rsidR="00125D11" w:rsidRPr="008658BD">
        <w:rPr>
          <w:rFonts w:ascii="Calibri" w:hAnsi="Calibri"/>
          <w:sz w:val="28"/>
          <w:szCs w:val="28"/>
        </w:rPr>
        <w:t>dividuellen Kundenwünschen. 100 Prozent</w:t>
      </w:r>
      <w:r w:rsidRPr="008658BD">
        <w:rPr>
          <w:rFonts w:ascii="Calibri" w:hAnsi="Calibri"/>
          <w:sz w:val="28"/>
          <w:szCs w:val="28"/>
        </w:rPr>
        <w:t xml:space="preserve"> Transparenz </w:t>
      </w:r>
      <w:proofErr w:type="spellStart"/>
      <w:r w:rsidRPr="008658BD">
        <w:rPr>
          <w:rFonts w:ascii="Calibri" w:hAnsi="Calibri"/>
          <w:sz w:val="28"/>
          <w:szCs w:val="28"/>
        </w:rPr>
        <w:t>made</w:t>
      </w:r>
      <w:proofErr w:type="spellEnd"/>
      <w:r w:rsidRPr="008658BD">
        <w:rPr>
          <w:rFonts w:ascii="Calibri" w:hAnsi="Calibri"/>
          <w:sz w:val="28"/>
          <w:szCs w:val="28"/>
        </w:rPr>
        <w:t xml:space="preserve"> in Austria.</w:t>
      </w:r>
    </w:p>
    <w:sectPr w:rsidR="00AA2270" w:rsidRPr="00A90CC8" w:rsidSect="006256E3">
      <w:headerReference w:type="even" r:id="rId12"/>
      <w:headerReference w:type="default" r:id="rId13"/>
      <w:headerReference w:type="first" r:id="rId14"/>
      <w:pgSz w:w="11900" w:h="16840"/>
      <w:pgMar w:top="1417" w:right="2969"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CC7" w:rsidRDefault="00D35CC7">
      <w:r>
        <w:separator/>
      </w:r>
    </w:p>
  </w:endnote>
  <w:endnote w:type="continuationSeparator" w:id="0">
    <w:p w:rsidR="00D35CC7" w:rsidRDefault="00D3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Imago Pro Book">
    <w:altName w:val="Calibri"/>
    <w:panose1 w:val="00000000000000000000"/>
    <w:charset w:val="00"/>
    <w:family w:val="swiss"/>
    <w:notTrueType/>
    <w:pitch w:val="variable"/>
    <w:sig w:usb0="A00002AF" w:usb1="5000205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CC7" w:rsidRDefault="00D35CC7">
      <w:r>
        <w:separator/>
      </w:r>
    </w:p>
  </w:footnote>
  <w:footnote w:type="continuationSeparator" w:id="0">
    <w:p w:rsidR="00D35CC7" w:rsidRDefault="00D35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D92562">
    <w:pPr>
      <w:pStyle w:val="Kopfzeile"/>
    </w:pPr>
    <w:r>
      <w:rPr>
        <w:szCs w:val="20"/>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3" type="#_x0000_t75" style="position:absolute;margin-left:0;margin-top:0;width:595.2pt;height:841.7pt;z-index:-251659776;mso-wrap-edited:f;mso-position-horizontal:center;mso-position-horizontal-relative:margin;mso-position-vertical:center;mso-position-vertical-relative:margin" wrapcoords="-27 0 -27 21580 21600 21580 21600 0 -27 0">
          <v:imagedata r:id="rId1" o:title="1204MF01_BRIEFPAPIER_AT_2012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A72986">
    <w:pPr>
      <w:pStyle w:val="Kopfzeile"/>
    </w:pPr>
    <w:r>
      <w:rPr>
        <w:noProof/>
        <w:lang w:eastAsia="zh-TW"/>
      </w:rPr>
      <w:drawing>
        <wp:anchor distT="0" distB="0" distL="114300" distR="114300" simplePos="0" relativeHeight="251658752" behindDoc="1" locked="0" layoutInCell="1" allowOverlap="1">
          <wp:simplePos x="0" y="0"/>
          <wp:positionH relativeFrom="column">
            <wp:posOffset>-961390</wp:posOffset>
          </wp:positionH>
          <wp:positionV relativeFrom="paragraph">
            <wp:posOffset>-560705</wp:posOffset>
          </wp:positionV>
          <wp:extent cx="7658735" cy="10830560"/>
          <wp:effectExtent l="19050" t="0" r="0" b="0"/>
          <wp:wrapNone/>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7658735" cy="10830560"/>
                  </a:xfrm>
                  <a:prstGeom prst="rect">
                    <a:avLst/>
                  </a:prstGeom>
                  <a:noFill/>
                  <a:ln w="9525">
                    <a:noFill/>
                    <a:miter lim="800000"/>
                    <a:headEnd/>
                    <a:tailEnd/>
                  </a:ln>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86" w:rsidRDefault="00D92562">
    <w:pPr>
      <w:pStyle w:val="Kopfzeile"/>
    </w:pPr>
    <w:r>
      <w:rPr>
        <w:szCs w:val="20"/>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4" type="#_x0000_t75" style="position:absolute;margin-left:0;margin-top:0;width:595.2pt;height:841.7pt;z-index:-251658752;mso-wrap-edited:f;mso-position-horizontal:center;mso-position-horizontal-relative:margin;mso-position-vertical:center;mso-position-vertical-relative:margin" wrapcoords="-27 0 -27 21580 21600 21580 21600 0 -27 0">
          <v:imagedata r:id="rId1" o:title="1204MF01_BRIEFPAPIER_AT_2012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F7AD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450D61"/>
    <w:multiLevelType w:val="hybridMultilevel"/>
    <w:tmpl w:val="FC087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ayMDG3NDA3NzM0MDdU0lEKTi0uzszPAykwrAUArqdyYCwAAAA="/>
  </w:docVars>
  <w:rsids>
    <w:rsidRoot w:val="00B24A06"/>
    <w:rsid w:val="0000628D"/>
    <w:rsid w:val="000203BE"/>
    <w:rsid w:val="00030DAC"/>
    <w:rsid w:val="000405A3"/>
    <w:rsid w:val="000435A0"/>
    <w:rsid w:val="00045141"/>
    <w:rsid w:val="000514AF"/>
    <w:rsid w:val="00055133"/>
    <w:rsid w:val="00060C3A"/>
    <w:rsid w:val="00061E82"/>
    <w:rsid w:val="0006615C"/>
    <w:rsid w:val="00075DA2"/>
    <w:rsid w:val="0009005F"/>
    <w:rsid w:val="000A745A"/>
    <w:rsid w:val="000B1E7A"/>
    <w:rsid w:val="000B4321"/>
    <w:rsid w:val="000B4BA7"/>
    <w:rsid w:val="000C3774"/>
    <w:rsid w:val="000C3D64"/>
    <w:rsid w:val="000C7B83"/>
    <w:rsid w:val="000D2E7E"/>
    <w:rsid w:val="000D4791"/>
    <w:rsid w:val="000D6915"/>
    <w:rsid w:val="000E403E"/>
    <w:rsid w:val="000E7985"/>
    <w:rsid w:val="00102A47"/>
    <w:rsid w:val="00104891"/>
    <w:rsid w:val="00107FB8"/>
    <w:rsid w:val="001204A7"/>
    <w:rsid w:val="00123AF4"/>
    <w:rsid w:val="0012528D"/>
    <w:rsid w:val="00125D11"/>
    <w:rsid w:val="00126DA3"/>
    <w:rsid w:val="00127216"/>
    <w:rsid w:val="00144273"/>
    <w:rsid w:val="00145380"/>
    <w:rsid w:val="001453E7"/>
    <w:rsid w:val="001472BF"/>
    <w:rsid w:val="001557C9"/>
    <w:rsid w:val="001600A2"/>
    <w:rsid w:val="00160E92"/>
    <w:rsid w:val="00161B78"/>
    <w:rsid w:val="0016312D"/>
    <w:rsid w:val="00172358"/>
    <w:rsid w:val="0017288F"/>
    <w:rsid w:val="0018187E"/>
    <w:rsid w:val="001A656F"/>
    <w:rsid w:val="001B2A96"/>
    <w:rsid w:val="001B691B"/>
    <w:rsid w:val="001C3FAF"/>
    <w:rsid w:val="001C5172"/>
    <w:rsid w:val="001D3BB5"/>
    <w:rsid w:val="001E58B2"/>
    <w:rsid w:val="001F25DA"/>
    <w:rsid w:val="00200396"/>
    <w:rsid w:val="0022160A"/>
    <w:rsid w:val="00225515"/>
    <w:rsid w:val="00226E40"/>
    <w:rsid w:val="00230B07"/>
    <w:rsid w:val="00234F27"/>
    <w:rsid w:val="00236173"/>
    <w:rsid w:val="00237916"/>
    <w:rsid w:val="00244A00"/>
    <w:rsid w:val="00250134"/>
    <w:rsid w:val="00253D5E"/>
    <w:rsid w:val="002541BE"/>
    <w:rsid w:val="00264DBE"/>
    <w:rsid w:val="0026595A"/>
    <w:rsid w:val="00265C56"/>
    <w:rsid w:val="0026701D"/>
    <w:rsid w:val="00267A9A"/>
    <w:rsid w:val="002708AB"/>
    <w:rsid w:val="002735D6"/>
    <w:rsid w:val="00273B57"/>
    <w:rsid w:val="00277495"/>
    <w:rsid w:val="00282FC1"/>
    <w:rsid w:val="00287441"/>
    <w:rsid w:val="00292D99"/>
    <w:rsid w:val="002A0F03"/>
    <w:rsid w:val="002A21B0"/>
    <w:rsid w:val="002A6770"/>
    <w:rsid w:val="002A7C0A"/>
    <w:rsid w:val="002B171C"/>
    <w:rsid w:val="002D029C"/>
    <w:rsid w:val="002E066A"/>
    <w:rsid w:val="002F1DB2"/>
    <w:rsid w:val="002F2AF0"/>
    <w:rsid w:val="002F2F43"/>
    <w:rsid w:val="002F6236"/>
    <w:rsid w:val="00301912"/>
    <w:rsid w:val="003019C0"/>
    <w:rsid w:val="00306D8B"/>
    <w:rsid w:val="00315B34"/>
    <w:rsid w:val="003169C3"/>
    <w:rsid w:val="003220FC"/>
    <w:rsid w:val="0033172E"/>
    <w:rsid w:val="003401BF"/>
    <w:rsid w:val="00353EB5"/>
    <w:rsid w:val="0035515D"/>
    <w:rsid w:val="00360542"/>
    <w:rsid w:val="0036368B"/>
    <w:rsid w:val="0038357D"/>
    <w:rsid w:val="00396FA1"/>
    <w:rsid w:val="003A316F"/>
    <w:rsid w:val="003B553A"/>
    <w:rsid w:val="003B5E56"/>
    <w:rsid w:val="003B6235"/>
    <w:rsid w:val="003B68DC"/>
    <w:rsid w:val="003C14AE"/>
    <w:rsid w:val="003C32D4"/>
    <w:rsid w:val="003D029B"/>
    <w:rsid w:val="003D1026"/>
    <w:rsid w:val="003D505F"/>
    <w:rsid w:val="003E214A"/>
    <w:rsid w:val="003E753F"/>
    <w:rsid w:val="003F5DC1"/>
    <w:rsid w:val="003F6106"/>
    <w:rsid w:val="00402832"/>
    <w:rsid w:val="0040385A"/>
    <w:rsid w:val="004074BA"/>
    <w:rsid w:val="004078C3"/>
    <w:rsid w:val="00407A92"/>
    <w:rsid w:val="00423839"/>
    <w:rsid w:val="00426761"/>
    <w:rsid w:val="00427372"/>
    <w:rsid w:val="0043141D"/>
    <w:rsid w:val="00433E4F"/>
    <w:rsid w:val="00460B01"/>
    <w:rsid w:val="00464AE5"/>
    <w:rsid w:val="004717B3"/>
    <w:rsid w:val="00476237"/>
    <w:rsid w:val="00481C35"/>
    <w:rsid w:val="0048756B"/>
    <w:rsid w:val="00493428"/>
    <w:rsid w:val="00494360"/>
    <w:rsid w:val="00494DDF"/>
    <w:rsid w:val="004B09E5"/>
    <w:rsid w:val="004B1B2D"/>
    <w:rsid w:val="004B79D4"/>
    <w:rsid w:val="004C0DB0"/>
    <w:rsid w:val="004C27F8"/>
    <w:rsid w:val="004C6029"/>
    <w:rsid w:val="004E27B3"/>
    <w:rsid w:val="004F3217"/>
    <w:rsid w:val="004F5887"/>
    <w:rsid w:val="004F7946"/>
    <w:rsid w:val="00502331"/>
    <w:rsid w:val="00503CE1"/>
    <w:rsid w:val="00513C9C"/>
    <w:rsid w:val="00517186"/>
    <w:rsid w:val="0052588F"/>
    <w:rsid w:val="005274FD"/>
    <w:rsid w:val="005311AF"/>
    <w:rsid w:val="00536F7C"/>
    <w:rsid w:val="00552500"/>
    <w:rsid w:val="0056223F"/>
    <w:rsid w:val="00562A72"/>
    <w:rsid w:val="0056396B"/>
    <w:rsid w:val="00565CB0"/>
    <w:rsid w:val="00574A93"/>
    <w:rsid w:val="005773D1"/>
    <w:rsid w:val="005857DD"/>
    <w:rsid w:val="005916A0"/>
    <w:rsid w:val="005A4E22"/>
    <w:rsid w:val="005B1A3A"/>
    <w:rsid w:val="005C3BE9"/>
    <w:rsid w:val="005D6A43"/>
    <w:rsid w:val="005D7A2E"/>
    <w:rsid w:val="00603C31"/>
    <w:rsid w:val="0061273E"/>
    <w:rsid w:val="00617C50"/>
    <w:rsid w:val="006242B7"/>
    <w:rsid w:val="006256E3"/>
    <w:rsid w:val="00631DF0"/>
    <w:rsid w:val="0063261F"/>
    <w:rsid w:val="00632D66"/>
    <w:rsid w:val="00634275"/>
    <w:rsid w:val="00635D4A"/>
    <w:rsid w:val="00641035"/>
    <w:rsid w:val="006461AC"/>
    <w:rsid w:val="006525EA"/>
    <w:rsid w:val="00673115"/>
    <w:rsid w:val="00673F48"/>
    <w:rsid w:val="00677F7C"/>
    <w:rsid w:val="00680865"/>
    <w:rsid w:val="0068569F"/>
    <w:rsid w:val="00685BEC"/>
    <w:rsid w:val="006861F9"/>
    <w:rsid w:val="00690D13"/>
    <w:rsid w:val="0069213D"/>
    <w:rsid w:val="00693851"/>
    <w:rsid w:val="00694F55"/>
    <w:rsid w:val="006A1237"/>
    <w:rsid w:val="006A1BF1"/>
    <w:rsid w:val="006A3074"/>
    <w:rsid w:val="006A5E91"/>
    <w:rsid w:val="006A6B99"/>
    <w:rsid w:val="006A7C1B"/>
    <w:rsid w:val="006B7EB7"/>
    <w:rsid w:val="006C16F4"/>
    <w:rsid w:val="006D6C27"/>
    <w:rsid w:val="006D71A4"/>
    <w:rsid w:val="006E0FE9"/>
    <w:rsid w:val="006F2364"/>
    <w:rsid w:val="006F5EC4"/>
    <w:rsid w:val="00705CE0"/>
    <w:rsid w:val="007105B9"/>
    <w:rsid w:val="00717223"/>
    <w:rsid w:val="0072797D"/>
    <w:rsid w:val="00732E3A"/>
    <w:rsid w:val="007467D2"/>
    <w:rsid w:val="007526F7"/>
    <w:rsid w:val="00753313"/>
    <w:rsid w:val="0075385B"/>
    <w:rsid w:val="00753A8C"/>
    <w:rsid w:val="007574AE"/>
    <w:rsid w:val="00763CC1"/>
    <w:rsid w:val="00767E58"/>
    <w:rsid w:val="00777888"/>
    <w:rsid w:val="00784017"/>
    <w:rsid w:val="00784D77"/>
    <w:rsid w:val="00793B94"/>
    <w:rsid w:val="0079402D"/>
    <w:rsid w:val="007A1026"/>
    <w:rsid w:val="007A1179"/>
    <w:rsid w:val="007A5C6D"/>
    <w:rsid w:val="007B0049"/>
    <w:rsid w:val="007B69F5"/>
    <w:rsid w:val="007C7781"/>
    <w:rsid w:val="007C77A5"/>
    <w:rsid w:val="007D0A35"/>
    <w:rsid w:val="007D19D2"/>
    <w:rsid w:val="007D5942"/>
    <w:rsid w:val="007E0910"/>
    <w:rsid w:val="007E0AE4"/>
    <w:rsid w:val="007F65CB"/>
    <w:rsid w:val="007F7CFB"/>
    <w:rsid w:val="00805016"/>
    <w:rsid w:val="00811EC5"/>
    <w:rsid w:val="00812FD2"/>
    <w:rsid w:val="00825F08"/>
    <w:rsid w:val="008378E5"/>
    <w:rsid w:val="00846691"/>
    <w:rsid w:val="008658BD"/>
    <w:rsid w:val="00865FA3"/>
    <w:rsid w:val="00870D28"/>
    <w:rsid w:val="00870E8D"/>
    <w:rsid w:val="00877046"/>
    <w:rsid w:val="0087767D"/>
    <w:rsid w:val="00886378"/>
    <w:rsid w:val="00897D96"/>
    <w:rsid w:val="008A4069"/>
    <w:rsid w:val="008B18D8"/>
    <w:rsid w:val="008B2426"/>
    <w:rsid w:val="008E325B"/>
    <w:rsid w:val="008E476B"/>
    <w:rsid w:val="008E5A60"/>
    <w:rsid w:val="008F095C"/>
    <w:rsid w:val="00902190"/>
    <w:rsid w:val="009033B5"/>
    <w:rsid w:val="00903C6F"/>
    <w:rsid w:val="00913288"/>
    <w:rsid w:val="0091391B"/>
    <w:rsid w:val="0091691A"/>
    <w:rsid w:val="009235F2"/>
    <w:rsid w:val="00934166"/>
    <w:rsid w:val="0093667A"/>
    <w:rsid w:val="009412B9"/>
    <w:rsid w:val="00944E07"/>
    <w:rsid w:val="00951470"/>
    <w:rsid w:val="00951720"/>
    <w:rsid w:val="00953962"/>
    <w:rsid w:val="0096233E"/>
    <w:rsid w:val="00962C66"/>
    <w:rsid w:val="00970C4A"/>
    <w:rsid w:val="00972D7D"/>
    <w:rsid w:val="00987E7A"/>
    <w:rsid w:val="009A6C42"/>
    <w:rsid w:val="009C15B6"/>
    <w:rsid w:val="009E29FF"/>
    <w:rsid w:val="009E41A9"/>
    <w:rsid w:val="009F27EA"/>
    <w:rsid w:val="00A00F26"/>
    <w:rsid w:val="00A0130D"/>
    <w:rsid w:val="00A04BA8"/>
    <w:rsid w:val="00A134A9"/>
    <w:rsid w:val="00A150B6"/>
    <w:rsid w:val="00A301D9"/>
    <w:rsid w:val="00A30A6C"/>
    <w:rsid w:val="00A32A53"/>
    <w:rsid w:val="00A3567D"/>
    <w:rsid w:val="00A3701C"/>
    <w:rsid w:val="00A4503C"/>
    <w:rsid w:val="00A55D9E"/>
    <w:rsid w:val="00A57369"/>
    <w:rsid w:val="00A67EDE"/>
    <w:rsid w:val="00A71B71"/>
    <w:rsid w:val="00A72986"/>
    <w:rsid w:val="00A85AD7"/>
    <w:rsid w:val="00A85FC3"/>
    <w:rsid w:val="00A86DA4"/>
    <w:rsid w:val="00A90C43"/>
    <w:rsid w:val="00A90CC8"/>
    <w:rsid w:val="00A91899"/>
    <w:rsid w:val="00A97618"/>
    <w:rsid w:val="00AA1EA9"/>
    <w:rsid w:val="00AA2270"/>
    <w:rsid w:val="00AA29AB"/>
    <w:rsid w:val="00AA2C70"/>
    <w:rsid w:val="00AA3A65"/>
    <w:rsid w:val="00AB27A5"/>
    <w:rsid w:val="00AB7B53"/>
    <w:rsid w:val="00AC3DEA"/>
    <w:rsid w:val="00AD0F74"/>
    <w:rsid w:val="00AD59E6"/>
    <w:rsid w:val="00AD6250"/>
    <w:rsid w:val="00AE07AF"/>
    <w:rsid w:val="00AF0390"/>
    <w:rsid w:val="00AF03D7"/>
    <w:rsid w:val="00AF58EF"/>
    <w:rsid w:val="00B00DA8"/>
    <w:rsid w:val="00B0114F"/>
    <w:rsid w:val="00B12754"/>
    <w:rsid w:val="00B140EB"/>
    <w:rsid w:val="00B16238"/>
    <w:rsid w:val="00B21607"/>
    <w:rsid w:val="00B24A06"/>
    <w:rsid w:val="00B27F5D"/>
    <w:rsid w:val="00B35E84"/>
    <w:rsid w:val="00B3740E"/>
    <w:rsid w:val="00B42197"/>
    <w:rsid w:val="00B42C95"/>
    <w:rsid w:val="00B45DF4"/>
    <w:rsid w:val="00B4711D"/>
    <w:rsid w:val="00B512D8"/>
    <w:rsid w:val="00B518F1"/>
    <w:rsid w:val="00B51E74"/>
    <w:rsid w:val="00B52212"/>
    <w:rsid w:val="00B5681D"/>
    <w:rsid w:val="00B62E2C"/>
    <w:rsid w:val="00B63029"/>
    <w:rsid w:val="00B73BF7"/>
    <w:rsid w:val="00B743FD"/>
    <w:rsid w:val="00B7713C"/>
    <w:rsid w:val="00B80E95"/>
    <w:rsid w:val="00B83159"/>
    <w:rsid w:val="00BA0F69"/>
    <w:rsid w:val="00BC3015"/>
    <w:rsid w:val="00BC3ABE"/>
    <w:rsid w:val="00BC7607"/>
    <w:rsid w:val="00BC7B64"/>
    <w:rsid w:val="00BD410F"/>
    <w:rsid w:val="00BD56F3"/>
    <w:rsid w:val="00BE041D"/>
    <w:rsid w:val="00C06A4E"/>
    <w:rsid w:val="00C11ED8"/>
    <w:rsid w:val="00C13104"/>
    <w:rsid w:val="00C154BC"/>
    <w:rsid w:val="00C22B18"/>
    <w:rsid w:val="00C22D19"/>
    <w:rsid w:val="00C254C4"/>
    <w:rsid w:val="00C376BC"/>
    <w:rsid w:val="00C3786E"/>
    <w:rsid w:val="00C515EB"/>
    <w:rsid w:val="00C52955"/>
    <w:rsid w:val="00C564CB"/>
    <w:rsid w:val="00C70C22"/>
    <w:rsid w:val="00C714CF"/>
    <w:rsid w:val="00C73572"/>
    <w:rsid w:val="00C85F59"/>
    <w:rsid w:val="00C912ED"/>
    <w:rsid w:val="00C92E80"/>
    <w:rsid w:val="00C96032"/>
    <w:rsid w:val="00CA300B"/>
    <w:rsid w:val="00CB023A"/>
    <w:rsid w:val="00CB0446"/>
    <w:rsid w:val="00CB4A29"/>
    <w:rsid w:val="00CC0AEB"/>
    <w:rsid w:val="00CC172D"/>
    <w:rsid w:val="00CC3CC7"/>
    <w:rsid w:val="00CE57A9"/>
    <w:rsid w:val="00CF7528"/>
    <w:rsid w:val="00CF7FF9"/>
    <w:rsid w:val="00D078C0"/>
    <w:rsid w:val="00D1546D"/>
    <w:rsid w:val="00D3432C"/>
    <w:rsid w:val="00D354C3"/>
    <w:rsid w:val="00D35CC7"/>
    <w:rsid w:val="00D411B7"/>
    <w:rsid w:val="00D44B0D"/>
    <w:rsid w:val="00D47A6E"/>
    <w:rsid w:val="00D571EE"/>
    <w:rsid w:val="00D60E2D"/>
    <w:rsid w:val="00D615F8"/>
    <w:rsid w:val="00D7392D"/>
    <w:rsid w:val="00D81350"/>
    <w:rsid w:val="00D92562"/>
    <w:rsid w:val="00DA50C1"/>
    <w:rsid w:val="00DA7E76"/>
    <w:rsid w:val="00DB368B"/>
    <w:rsid w:val="00DC47A1"/>
    <w:rsid w:val="00DC66DA"/>
    <w:rsid w:val="00DD1DA9"/>
    <w:rsid w:val="00DD36B4"/>
    <w:rsid w:val="00DD6A8C"/>
    <w:rsid w:val="00DD6EB7"/>
    <w:rsid w:val="00DE1085"/>
    <w:rsid w:val="00DF2276"/>
    <w:rsid w:val="00E02E27"/>
    <w:rsid w:val="00E16074"/>
    <w:rsid w:val="00E22390"/>
    <w:rsid w:val="00E228C9"/>
    <w:rsid w:val="00E26E43"/>
    <w:rsid w:val="00E275A3"/>
    <w:rsid w:val="00E341B4"/>
    <w:rsid w:val="00E373D7"/>
    <w:rsid w:val="00E45BA8"/>
    <w:rsid w:val="00E5663D"/>
    <w:rsid w:val="00E7009E"/>
    <w:rsid w:val="00E73795"/>
    <w:rsid w:val="00E76001"/>
    <w:rsid w:val="00E8637D"/>
    <w:rsid w:val="00E92CF7"/>
    <w:rsid w:val="00E94E20"/>
    <w:rsid w:val="00EA2C79"/>
    <w:rsid w:val="00EA2E9A"/>
    <w:rsid w:val="00EA2FBD"/>
    <w:rsid w:val="00EC2741"/>
    <w:rsid w:val="00EC3785"/>
    <w:rsid w:val="00ED1B79"/>
    <w:rsid w:val="00EE1F0A"/>
    <w:rsid w:val="00EE43FB"/>
    <w:rsid w:val="00EF2EA1"/>
    <w:rsid w:val="00F00946"/>
    <w:rsid w:val="00F03563"/>
    <w:rsid w:val="00F077D8"/>
    <w:rsid w:val="00F31C06"/>
    <w:rsid w:val="00F327D1"/>
    <w:rsid w:val="00F37AA9"/>
    <w:rsid w:val="00F37B34"/>
    <w:rsid w:val="00F54B15"/>
    <w:rsid w:val="00F57263"/>
    <w:rsid w:val="00F63F87"/>
    <w:rsid w:val="00F64A46"/>
    <w:rsid w:val="00F7225B"/>
    <w:rsid w:val="00F72C65"/>
    <w:rsid w:val="00F8128B"/>
    <w:rsid w:val="00F918B7"/>
    <w:rsid w:val="00FA0DD9"/>
    <w:rsid w:val="00FA7269"/>
    <w:rsid w:val="00FB240F"/>
    <w:rsid w:val="00FC1902"/>
    <w:rsid w:val="00FC6422"/>
    <w:rsid w:val="00FD04BF"/>
    <w:rsid w:val="00FD1576"/>
    <w:rsid w:val="00FD2B78"/>
    <w:rsid w:val="00FD6E12"/>
    <w:rsid w:val="00FF6D7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1"/>
    </o:shapelayout>
  </w:shapeDefaults>
  <w:doNotEmbedSmartTags/>
  <w:decimalSymbol w:val=","/>
  <w:listSeparator w:val=";"/>
  <w15:docId w15:val="{896B8D42-72EF-446B-8DAC-F1249614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69B7"/>
    <w:rPr>
      <w:sz w:val="24"/>
      <w:szCs w:val="24"/>
      <w:lang w:eastAsia="de-DE"/>
    </w:rPr>
  </w:style>
  <w:style w:type="paragraph" w:styleId="berschrift1">
    <w:name w:val="heading 1"/>
    <w:basedOn w:val="Standard"/>
    <w:link w:val="berschrift1Zchn"/>
    <w:uiPriority w:val="9"/>
    <w:qFormat/>
    <w:rsid w:val="00DB368B"/>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qFormat/>
    <w:rsid w:val="00DB368B"/>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uiPriority w:val="9"/>
    <w:semiHidden/>
    <w:unhideWhenUsed/>
    <w:qFormat/>
    <w:rsid w:val="00481C3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461A"/>
    <w:pPr>
      <w:tabs>
        <w:tab w:val="center" w:pos="4703"/>
        <w:tab w:val="right" w:pos="9406"/>
      </w:tabs>
    </w:pPr>
  </w:style>
  <w:style w:type="paragraph" w:styleId="Fuzeile">
    <w:name w:val="footer"/>
    <w:basedOn w:val="Standard"/>
    <w:semiHidden/>
    <w:rsid w:val="006F461A"/>
    <w:pPr>
      <w:tabs>
        <w:tab w:val="center" w:pos="4703"/>
        <w:tab w:val="right" w:pos="9406"/>
      </w:tabs>
    </w:pPr>
  </w:style>
  <w:style w:type="paragraph" w:styleId="Sprechblasentext">
    <w:name w:val="Balloon Text"/>
    <w:basedOn w:val="Standard"/>
    <w:link w:val="SprechblasentextZchn"/>
    <w:uiPriority w:val="99"/>
    <w:semiHidden/>
    <w:unhideWhenUsed/>
    <w:rsid w:val="00AA2270"/>
    <w:rPr>
      <w:rFonts w:ascii="Segoe UI" w:hAnsi="Segoe UI"/>
      <w:sz w:val="18"/>
      <w:szCs w:val="18"/>
    </w:rPr>
  </w:style>
  <w:style w:type="character" w:customStyle="1" w:styleId="SprechblasentextZchn">
    <w:name w:val="Sprechblasentext Zchn"/>
    <w:link w:val="Sprechblasentext"/>
    <w:uiPriority w:val="99"/>
    <w:semiHidden/>
    <w:rsid w:val="00AA2270"/>
    <w:rPr>
      <w:rFonts w:ascii="Segoe UI" w:hAnsi="Segoe UI" w:cs="Segoe UI"/>
      <w:sz w:val="18"/>
      <w:szCs w:val="18"/>
      <w:lang w:val="de-DE" w:eastAsia="de-DE"/>
    </w:rPr>
  </w:style>
  <w:style w:type="character" w:customStyle="1" w:styleId="description">
    <w:name w:val="description"/>
    <w:basedOn w:val="Absatz-Standardschriftart"/>
    <w:rsid w:val="00DF2276"/>
  </w:style>
  <w:style w:type="character" w:customStyle="1" w:styleId="berschrift1Zchn">
    <w:name w:val="Überschrift 1 Zchn"/>
    <w:basedOn w:val="Absatz-Standardschriftart"/>
    <w:link w:val="berschrift1"/>
    <w:uiPriority w:val="9"/>
    <w:rsid w:val="00DB368B"/>
    <w:rPr>
      <w:b/>
      <w:bCs/>
      <w:kern w:val="36"/>
      <w:sz w:val="48"/>
      <w:szCs w:val="48"/>
    </w:rPr>
  </w:style>
  <w:style w:type="character" w:customStyle="1" w:styleId="infobox">
    <w:name w:val="infobox"/>
    <w:basedOn w:val="Absatz-Standardschriftart"/>
    <w:rsid w:val="00DB368B"/>
  </w:style>
  <w:style w:type="character" w:customStyle="1" w:styleId="berschrift2Zchn">
    <w:name w:val="Überschrift 2 Zchn"/>
    <w:basedOn w:val="Absatz-Standardschriftart"/>
    <w:link w:val="berschrift2"/>
    <w:uiPriority w:val="9"/>
    <w:semiHidden/>
    <w:rsid w:val="00DB368B"/>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DB368B"/>
    <w:pPr>
      <w:spacing w:before="100" w:beforeAutospacing="1" w:after="100" w:afterAutospacing="1"/>
    </w:pPr>
  </w:style>
  <w:style w:type="character" w:styleId="Hyperlink">
    <w:name w:val="Hyperlink"/>
    <w:basedOn w:val="Absatz-Standardschriftart"/>
    <w:uiPriority w:val="99"/>
    <w:semiHidden/>
    <w:unhideWhenUsed/>
    <w:rsid w:val="003220FC"/>
    <w:rPr>
      <w:color w:val="0000FF"/>
      <w:u w:val="single"/>
    </w:rPr>
  </w:style>
  <w:style w:type="character" w:styleId="Platzhaltertext">
    <w:name w:val="Placeholder Text"/>
    <w:basedOn w:val="Absatz-Standardschriftart"/>
    <w:uiPriority w:val="99"/>
    <w:semiHidden/>
    <w:rsid w:val="00763CC1"/>
    <w:rPr>
      <w:color w:val="808080"/>
    </w:rPr>
  </w:style>
  <w:style w:type="paragraph" w:styleId="Listenabsatz">
    <w:name w:val="List Paragraph"/>
    <w:basedOn w:val="Standard"/>
    <w:uiPriority w:val="34"/>
    <w:qFormat/>
    <w:rsid w:val="000405A3"/>
    <w:pPr>
      <w:ind w:left="720"/>
      <w:contextualSpacing/>
    </w:pPr>
  </w:style>
  <w:style w:type="character" w:customStyle="1" w:styleId="berschrift4Zchn">
    <w:name w:val="Überschrift 4 Zchn"/>
    <w:basedOn w:val="Absatz-Standardschriftart"/>
    <w:link w:val="berschrift4"/>
    <w:uiPriority w:val="9"/>
    <w:semiHidden/>
    <w:rsid w:val="00481C35"/>
    <w:rPr>
      <w:rFonts w:asciiTheme="majorHAnsi" w:eastAsiaTheme="majorEastAsia" w:hAnsiTheme="majorHAnsi" w:cstheme="majorBidi"/>
      <w:i/>
      <w:iCs/>
      <w:color w:val="365F91" w:themeColor="accent1" w:themeShade="B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443336">
      <w:bodyDiv w:val="1"/>
      <w:marLeft w:val="0"/>
      <w:marRight w:val="0"/>
      <w:marTop w:val="0"/>
      <w:marBottom w:val="0"/>
      <w:divBdr>
        <w:top w:val="none" w:sz="0" w:space="0" w:color="auto"/>
        <w:left w:val="none" w:sz="0" w:space="0" w:color="auto"/>
        <w:bottom w:val="none" w:sz="0" w:space="0" w:color="auto"/>
        <w:right w:val="none" w:sz="0" w:space="0" w:color="auto"/>
      </w:divBdr>
    </w:div>
    <w:div w:id="438527019">
      <w:bodyDiv w:val="1"/>
      <w:marLeft w:val="0"/>
      <w:marRight w:val="0"/>
      <w:marTop w:val="0"/>
      <w:marBottom w:val="0"/>
      <w:divBdr>
        <w:top w:val="none" w:sz="0" w:space="0" w:color="auto"/>
        <w:left w:val="none" w:sz="0" w:space="0" w:color="auto"/>
        <w:bottom w:val="none" w:sz="0" w:space="0" w:color="auto"/>
        <w:right w:val="none" w:sz="0" w:space="0" w:color="auto"/>
      </w:divBdr>
    </w:div>
    <w:div w:id="1008753801">
      <w:bodyDiv w:val="1"/>
      <w:marLeft w:val="0"/>
      <w:marRight w:val="0"/>
      <w:marTop w:val="0"/>
      <w:marBottom w:val="0"/>
      <w:divBdr>
        <w:top w:val="none" w:sz="0" w:space="0" w:color="auto"/>
        <w:left w:val="none" w:sz="0" w:space="0" w:color="auto"/>
        <w:bottom w:val="none" w:sz="0" w:space="0" w:color="auto"/>
        <w:right w:val="none" w:sz="0" w:space="0" w:color="auto"/>
      </w:divBdr>
    </w:div>
    <w:div w:id="1180898304">
      <w:bodyDiv w:val="1"/>
      <w:marLeft w:val="0"/>
      <w:marRight w:val="0"/>
      <w:marTop w:val="0"/>
      <w:marBottom w:val="0"/>
      <w:divBdr>
        <w:top w:val="none" w:sz="0" w:space="0" w:color="auto"/>
        <w:left w:val="none" w:sz="0" w:space="0" w:color="auto"/>
        <w:bottom w:val="none" w:sz="0" w:space="0" w:color="auto"/>
        <w:right w:val="none" w:sz="0" w:space="0" w:color="auto"/>
      </w:divBdr>
      <w:divsChild>
        <w:div w:id="1079062219">
          <w:marLeft w:val="0"/>
          <w:marRight w:val="0"/>
          <w:marTop w:val="0"/>
          <w:marBottom w:val="0"/>
          <w:divBdr>
            <w:top w:val="none" w:sz="0" w:space="0" w:color="auto"/>
            <w:left w:val="none" w:sz="0" w:space="0" w:color="auto"/>
            <w:bottom w:val="none" w:sz="0" w:space="0" w:color="auto"/>
            <w:right w:val="none" w:sz="0" w:space="0" w:color="auto"/>
          </w:divBdr>
        </w:div>
        <w:div w:id="1142579828">
          <w:marLeft w:val="0"/>
          <w:marRight w:val="0"/>
          <w:marTop w:val="0"/>
          <w:marBottom w:val="0"/>
          <w:divBdr>
            <w:top w:val="none" w:sz="0" w:space="0" w:color="auto"/>
            <w:left w:val="none" w:sz="0" w:space="0" w:color="auto"/>
            <w:bottom w:val="none" w:sz="0" w:space="0" w:color="auto"/>
            <w:right w:val="none" w:sz="0" w:space="0" w:color="auto"/>
          </w:divBdr>
        </w:div>
        <w:div w:id="587858288">
          <w:marLeft w:val="0"/>
          <w:marRight w:val="0"/>
          <w:marTop w:val="0"/>
          <w:marBottom w:val="0"/>
          <w:divBdr>
            <w:top w:val="none" w:sz="0" w:space="0" w:color="auto"/>
            <w:left w:val="none" w:sz="0" w:space="0" w:color="auto"/>
            <w:bottom w:val="none" w:sz="0" w:space="0" w:color="auto"/>
            <w:right w:val="none" w:sz="0" w:space="0" w:color="auto"/>
          </w:divBdr>
        </w:div>
        <w:div w:id="858010743">
          <w:marLeft w:val="0"/>
          <w:marRight w:val="0"/>
          <w:marTop w:val="0"/>
          <w:marBottom w:val="0"/>
          <w:divBdr>
            <w:top w:val="none" w:sz="0" w:space="0" w:color="auto"/>
            <w:left w:val="none" w:sz="0" w:space="0" w:color="auto"/>
            <w:bottom w:val="none" w:sz="0" w:space="0" w:color="auto"/>
            <w:right w:val="none" w:sz="0" w:space="0" w:color="auto"/>
          </w:divBdr>
        </w:div>
      </w:divsChild>
    </w:div>
    <w:div w:id="1401051067">
      <w:bodyDiv w:val="1"/>
      <w:marLeft w:val="0"/>
      <w:marRight w:val="0"/>
      <w:marTop w:val="0"/>
      <w:marBottom w:val="0"/>
      <w:divBdr>
        <w:top w:val="none" w:sz="0" w:space="0" w:color="auto"/>
        <w:left w:val="none" w:sz="0" w:space="0" w:color="auto"/>
        <w:bottom w:val="none" w:sz="0" w:space="0" w:color="auto"/>
        <w:right w:val="none" w:sz="0" w:space="0" w:color="auto"/>
      </w:divBdr>
      <w:divsChild>
        <w:div w:id="235484317">
          <w:marLeft w:val="0"/>
          <w:marRight w:val="0"/>
          <w:marTop w:val="0"/>
          <w:marBottom w:val="0"/>
          <w:divBdr>
            <w:top w:val="none" w:sz="0" w:space="0" w:color="auto"/>
            <w:left w:val="none" w:sz="0" w:space="0" w:color="auto"/>
            <w:bottom w:val="none" w:sz="0" w:space="0" w:color="auto"/>
            <w:right w:val="none" w:sz="0" w:space="0" w:color="auto"/>
          </w:divBdr>
        </w:div>
        <w:div w:id="41945648">
          <w:marLeft w:val="0"/>
          <w:marRight w:val="0"/>
          <w:marTop w:val="0"/>
          <w:marBottom w:val="0"/>
          <w:divBdr>
            <w:top w:val="none" w:sz="0" w:space="0" w:color="auto"/>
            <w:left w:val="none" w:sz="0" w:space="0" w:color="auto"/>
            <w:bottom w:val="none" w:sz="0" w:space="0" w:color="auto"/>
            <w:right w:val="none" w:sz="0" w:space="0" w:color="auto"/>
          </w:divBdr>
        </w:div>
        <w:div w:id="1308587318">
          <w:marLeft w:val="0"/>
          <w:marRight w:val="0"/>
          <w:marTop w:val="0"/>
          <w:marBottom w:val="0"/>
          <w:divBdr>
            <w:top w:val="none" w:sz="0" w:space="0" w:color="auto"/>
            <w:left w:val="none" w:sz="0" w:space="0" w:color="auto"/>
            <w:bottom w:val="none" w:sz="0" w:space="0" w:color="auto"/>
            <w:right w:val="none" w:sz="0" w:space="0" w:color="auto"/>
          </w:divBdr>
        </w:div>
        <w:div w:id="1345353168">
          <w:marLeft w:val="0"/>
          <w:marRight w:val="0"/>
          <w:marTop w:val="0"/>
          <w:marBottom w:val="0"/>
          <w:divBdr>
            <w:top w:val="none" w:sz="0" w:space="0" w:color="auto"/>
            <w:left w:val="none" w:sz="0" w:space="0" w:color="auto"/>
            <w:bottom w:val="none" w:sz="0" w:space="0" w:color="auto"/>
            <w:right w:val="none" w:sz="0" w:space="0" w:color="auto"/>
          </w:divBdr>
        </w:div>
        <w:div w:id="1511602274">
          <w:marLeft w:val="0"/>
          <w:marRight w:val="0"/>
          <w:marTop w:val="0"/>
          <w:marBottom w:val="0"/>
          <w:divBdr>
            <w:top w:val="none" w:sz="0" w:space="0" w:color="auto"/>
            <w:left w:val="none" w:sz="0" w:space="0" w:color="auto"/>
            <w:bottom w:val="none" w:sz="0" w:space="0" w:color="auto"/>
            <w:right w:val="none" w:sz="0" w:space="0" w:color="auto"/>
          </w:divBdr>
        </w:div>
        <w:div w:id="476991285">
          <w:marLeft w:val="0"/>
          <w:marRight w:val="0"/>
          <w:marTop w:val="0"/>
          <w:marBottom w:val="0"/>
          <w:divBdr>
            <w:top w:val="none" w:sz="0" w:space="0" w:color="auto"/>
            <w:left w:val="none" w:sz="0" w:space="0" w:color="auto"/>
            <w:bottom w:val="none" w:sz="0" w:space="0" w:color="auto"/>
            <w:right w:val="none" w:sz="0" w:space="0" w:color="auto"/>
          </w:divBdr>
        </w:div>
        <w:div w:id="868835499">
          <w:marLeft w:val="0"/>
          <w:marRight w:val="0"/>
          <w:marTop w:val="0"/>
          <w:marBottom w:val="0"/>
          <w:divBdr>
            <w:top w:val="none" w:sz="0" w:space="0" w:color="auto"/>
            <w:left w:val="none" w:sz="0" w:space="0" w:color="auto"/>
            <w:bottom w:val="none" w:sz="0" w:space="0" w:color="auto"/>
            <w:right w:val="none" w:sz="0" w:space="0" w:color="auto"/>
          </w:divBdr>
        </w:div>
        <w:div w:id="472872997">
          <w:marLeft w:val="0"/>
          <w:marRight w:val="0"/>
          <w:marTop w:val="0"/>
          <w:marBottom w:val="0"/>
          <w:divBdr>
            <w:top w:val="none" w:sz="0" w:space="0" w:color="auto"/>
            <w:left w:val="none" w:sz="0" w:space="0" w:color="auto"/>
            <w:bottom w:val="none" w:sz="0" w:space="0" w:color="auto"/>
            <w:right w:val="none" w:sz="0" w:space="0" w:color="auto"/>
          </w:divBdr>
        </w:div>
        <w:div w:id="1366640166">
          <w:marLeft w:val="0"/>
          <w:marRight w:val="0"/>
          <w:marTop w:val="0"/>
          <w:marBottom w:val="0"/>
          <w:divBdr>
            <w:top w:val="none" w:sz="0" w:space="0" w:color="auto"/>
            <w:left w:val="none" w:sz="0" w:space="0" w:color="auto"/>
            <w:bottom w:val="none" w:sz="0" w:space="0" w:color="auto"/>
            <w:right w:val="none" w:sz="0" w:space="0" w:color="auto"/>
          </w:divBdr>
        </w:div>
        <w:div w:id="903369908">
          <w:marLeft w:val="0"/>
          <w:marRight w:val="0"/>
          <w:marTop w:val="0"/>
          <w:marBottom w:val="0"/>
          <w:divBdr>
            <w:top w:val="none" w:sz="0" w:space="0" w:color="auto"/>
            <w:left w:val="none" w:sz="0" w:space="0" w:color="auto"/>
            <w:bottom w:val="none" w:sz="0" w:space="0" w:color="auto"/>
            <w:right w:val="none" w:sz="0" w:space="0" w:color="auto"/>
          </w:divBdr>
        </w:div>
        <w:div w:id="417675075">
          <w:marLeft w:val="0"/>
          <w:marRight w:val="0"/>
          <w:marTop w:val="0"/>
          <w:marBottom w:val="0"/>
          <w:divBdr>
            <w:top w:val="none" w:sz="0" w:space="0" w:color="auto"/>
            <w:left w:val="none" w:sz="0" w:space="0" w:color="auto"/>
            <w:bottom w:val="none" w:sz="0" w:space="0" w:color="auto"/>
            <w:right w:val="none" w:sz="0" w:space="0" w:color="auto"/>
          </w:divBdr>
        </w:div>
        <w:div w:id="811560650">
          <w:marLeft w:val="0"/>
          <w:marRight w:val="0"/>
          <w:marTop w:val="0"/>
          <w:marBottom w:val="0"/>
          <w:divBdr>
            <w:top w:val="none" w:sz="0" w:space="0" w:color="auto"/>
            <w:left w:val="none" w:sz="0" w:space="0" w:color="auto"/>
            <w:bottom w:val="none" w:sz="0" w:space="0" w:color="auto"/>
            <w:right w:val="none" w:sz="0" w:space="0" w:color="auto"/>
          </w:divBdr>
        </w:div>
        <w:div w:id="1724328117">
          <w:marLeft w:val="0"/>
          <w:marRight w:val="0"/>
          <w:marTop w:val="0"/>
          <w:marBottom w:val="0"/>
          <w:divBdr>
            <w:top w:val="none" w:sz="0" w:space="0" w:color="auto"/>
            <w:left w:val="none" w:sz="0" w:space="0" w:color="auto"/>
            <w:bottom w:val="none" w:sz="0" w:space="0" w:color="auto"/>
            <w:right w:val="none" w:sz="0" w:space="0" w:color="auto"/>
          </w:divBdr>
        </w:div>
        <w:div w:id="723412681">
          <w:marLeft w:val="0"/>
          <w:marRight w:val="0"/>
          <w:marTop w:val="0"/>
          <w:marBottom w:val="0"/>
          <w:divBdr>
            <w:top w:val="none" w:sz="0" w:space="0" w:color="auto"/>
            <w:left w:val="none" w:sz="0" w:space="0" w:color="auto"/>
            <w:bottom w:val="none" w:sz="0" w:space="0" w:color="auto"/>
            <w:right w:val="none" w:sz="0" w:space="0" w:color="auto"/>
          </w:divBdr>
        </w:div>
        <w:div w:id="1280719510">
          <w:marLeft w:val="0"/>
          <w:marRight w:val="0"/>
          <w:marTop w:val="0"/>
          <w:marBottom w:val="0"/>
          <w:divBdr>
            <w:top w:val="none" w:sz="0" w:space="0" w:color="auto"/>
            <w:left w:val="none" w:sz="0" w:space="0" w:color="auto"/>
            <w:bottom w:val="none" w:sz="0" w:space="0" w:color="auto"/>
            <w:right w:val="none" w:sz="0" w:space="0" w:color="auto"/>
          </w:divBdr>
        </w:div>
        <w:div w:id="823014946">
          <w:marLeft w:val="0"/>
          <w:marRight w:val="0"/>
          <w:marTop w:val="0"/>
          <w:marBottom w:val="0"/>
          <w:divBdr>
            <w:top w:val="none" w:sz="0" w:space="0" w:color="auto"/>
            <w:left w:val="none" w:sz="0" w:space="0" w:color="auto"/>
            <w:bottom w:val="none" w:sz="0" w:space="0" w:color="auto"/>
            <w:right w:val="none" w:sz="0" w:space="0" w:color="auto"/>
          </w:divBdr>
        </w:div>
      </w:divsChild>
    </w:div>
    <w:div w:id="1437946499">
      <w:bodyDiv w:val="1"/>
      <w:marLeft w:val="0"/>
      <w:marRight w:val="0"/>
      <w:marTop w:val="0"/>
      <w:marBottom w:val="0"/>
      <w:divBdr>
        <w:top w:val="none" w:sz="0" w:space="0" w:color="auto"/>
        <w:left w:val="none" w:sz="0" w:space="0" w:color="auto"/>
        <w:bottom w:val="none" w:sz="0" w:space="0" w:color="auto"/>
        <w:right w:val="none" w:sz="0" w:space="0" w:color="auto"/>
      </w:divBdr>
    </w:div>
    <w:div w:id="1648437683">
      <w:bodyDiv w:val="1"/>
      <w:marLeft w:val="0"/>
      <w:marRight w:val="0"/>
      <w:marTop w:val="0"/>
      <w:marBottom w:val="0"/>
      <w:divBdr>
        <w:top w:val="none" w:sz="0" w:space="0" w:color="auto"/>
        <w:left w:val="none" w:sz="0" w:space="0" w:color="auto"/>
        <w:bottom w:val="none" w:sz="0" w:space="0" w:color="auto"/>
        <w:right w:val="none" w:sz="0" w:space="0" w:color="auto"/>
      </w:divBdr>
    </w:div>
    <w:div w:id="2013145403">
      <w:bodyDiv w:val="1"/>
      <w:marLeft w:val="0"/>
      <w:marRight w:val="0"/>
      <w:marTop w:val="0"/>
      <w:marBottom w:val="0"/>
      <w:divBdr>
        <w:top w:val="none" w:sz="0" w:space="0" w:color="auto"/>
        <w:left w:val="none" w:sz="0" w:space="0" w:color="auto"/>
        <w:bottom w:val="none" w:sz="0" w:space="0" w:color="auto"/>
        <w:right w:val="none" w:sz="0" w:space="0" w:color="auto"/>
      </w:divBdr>
    </w:div>
    <w:div w:id="209554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3B25-05A9-4CA2-BD86-6E7CD1AB1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344</Words>
  <Characters>2361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grafikaRtelier</Company>
  <LinksUpToDate>false</LinksUpToDate>
  <CharactersWithSpaces>2700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yannis Vassilakis</dc:creator>
  <dc:description>Stand 2012-02-02</dc:description>
  <cp:lastModifiedBy>GeSK</cp:lastModifiedBy>
  <cp:revision>21</cp:revision>
  <cp:lastPrinted>2019-02-21T17:22:00Z</cp:lastPrinted>
  <dcterms:created xsi:type="dcterms:W3CDTF">2019-02-21T08:55:00Z</dcterms:created>
  <dcterms:modified xsi:type="dcterms:W3CDTF">2019-03-21T09:47:00Z</dcterms:modified>
</cp:coreProperties>
</file>